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1767" w:rsidR="00AC2896" w:rsidP="00AE5BCF" w:rsidRDefault="00EF6CA4" w14:paraId="52D77E42" w14:textId="5C0CB4E0">
      <w:pPr>
        <w:pStyle w:val="Heading4"/>
        <w:jc w:val="center"/>
        <w:rPr>
          <w:rFonts w:ascii="Calibri" w:hAnsi="Calibri" w:cs="Calibri"/>
          <w:b/>
          <w:bCs/>
          <w:sz w:val="28"/>
          <w:szCs w:val="28"/>
        </w:rPr>
      </w:pPr>
      <w:r w:rsidRPr="00C51767">
        <w:rPr>
          <w:rFonts w:ascii="Calibri" w:hAnsi="Calibri" w:cs="Calibri"/>
          <w:b/>
          <w:bCs/>
          <w:sz w:val="28"/>
          <w:szCs w:val="28"/>
        </w:rPr>
        <w:t xml:space="preserve">Role </w:t>
      </w:r>
      <w:r w:rsidR="00AE5BCF">
        <w:rPr>
          <w:rFonts w:ascii="Calibri" w:hAnsi="Calibri" w:cs="Calibri"/>
          <w:b/>
          <w:bCs/>
          <w:sz w:val="28"/>
          <w:szCs w:val="28"/>
        </w:rPr>
        <w:t>P</w:t>
      </w:r>
      <w:r w:rsidRPr="00C51767">
        <w:rPr>
          <w:rFonts w:ascii="Calibri" w:hAnsi="Calibri" w:cs="Calibri"/>
          <w:b/>
          <w:bCs/>
          <w:sz w:val="28"/>
          <w:szCs w:val="28"/>
        </w:rPr>
        <w:t>rofile</w:t>
      </w:r>
    </w:p>
    <w:p w:rsidRPr="00C51767" w:rsidR="00D30579" w:rsidP="00D30579" w:rsidRDefault="00D30579" w14:paraId="30139E31" w14:textId="77777777">
      <w:pPr>
        <w:rPr>
          <w:rFonts w:ascii="Calibri" w:hAnsi="Calibri" w:cs="Calibri"/>
        </w:rPr>
      </w:pPr>
    </w:p>
    <w:p w:rsidRPr="00C51767" w:rsidR="00AC2896" w:rsidRDefault="00AC2896" w14:paraId="7BA88D12" w14:textId="77777777">
      <w:pPr>
        <w:pBdr>
          <w:top w:val="single" w:color="auto" w:sz="4" w:space="1"/>
        </w:pBdr>
        <w:rPr>
          <w:rFonts w:ascii="Calibri" w:hAnsi="Calibri" w:cs="Calibri"/>
          <w:sz w:val="24"/>
          <w:szCs w:val="24"/>
        </w:rPr>
      </w:pPr>
    </w:p>
    <w:p w:rsidRPr="00DC50CD" w:rsidR="00AE5BCF" w:rsidP="76B604FF" w:rsidRDefault="00AE5BCF" w14:paraId="299FED05" w14:textId="2F67B2BE">
      <w:pPr>
        <w:shd w:val="clear" w:color="auto" w:fill="FFFFFF" w:themeFill="background1"/>
        <w:ind w:left="2160" w:hanging="2160"/>
        <w:jc w:val="both"/>
        <w:rPr>
          <w:rFonts w:ascii="Calibri" w:hAnsi="Calibri" w:cs="Calibri"/>
          <w:b/>
          <w:bCs/>
          <w:sz w:val="24"/>
          <w:szCs w:val="24"/>
        </w:rPr>
      </w:pPr>
      <w:r w:rsidRPr="76B604FF">
        <w:rPr>
          <w:rFonts w:ascii="Calibri" w:hAnsi="Calibri" w:cs="Calibri"/>
          <w:b/>
          <w:bCs/>
          <w:sz w:val="24"/>
          <w:szCs w:val="24"/>
        </w:rPr>
        <w:t>Job Title</w:t>
      </w:r>
      <w:r w:rsidRPr="76B604FF" w:rsidR="009E5DA2">
        <w:rPr>
          <w:rFonts w:ascii="Calibri" w:hAnsi="Calibri" w:cs="Calibri"/>
          <w:b/>
          <w:bCs/>
          <w:sz w:val="24"/>
          <w:szCs w:val="24"/>
        </w:rPr>
        <w:t>:</w:t>
      </w:r>
      <w:r w:rsidRPr="76B604FF" w:rsidR="5F14F25E">
        <w:rPr>
          <w:rFonts w:ascii="Calibri" w:hAnsi="Calibri" w:cs="Calibri"/>
          <w:b/>
          <w:bCs/>
          <w:sz w:val="24"/>
          <w:szCs w:val="24"/>
        </w:rPr>
        <w:t xml:space="preserve">                       </w:t>
      </w:r>
      <w:r w:rsidRPr="76B604FF" w:rsidR="7D5F7AAD">
        <w:rPr>
          <w:rFonts w:ascii="Calibri" w:hAnsi="Calibri" w:cs="Calibri"/>
          <w:b/>
          <w:bCs/>
          <w:sz w:val="24"/>
          <w:szCs w:val="24"/>
        </w:rPr>
        <w:t xml:space="preserve"> </w:t>
      </w:r>
      <w:r w:rsidRPr="76B604FF" w:rsidR="009E5DA2">
        <w:rPr>
          <w:rFonts w:ascii="Calibri" w:hAnsi="Calibri" w:cs="Calibri"/>
          <w:b/>
          <w:bCs/>
          <w:sz w:val="24"/>
          <w:szCs w:val="24"/>
        </w:rPr>
        <w:t xml:space="preserve">Senior </w:t>
      </w:r>
      <w:r w:rsidRPr="76B604FF" w:rsidR="00453A53">
        <w:rPr>
          <w:rFonts w:ascii="Calibri" w:hAnsi="Calibri" w:cs="Calibri"/>
          <w:b/>
          <w:bCs/>
          <w:sz w:val="24"/>
          <w:szCs w:val="24"/>
        </w:rPr>
        <w:t>Enterprise &amp; Growth</w:t>
      </w:r>
      <w:r w:rsidRPr="76B604FF" w:rsidR="009E5DA2">
        <w:rPr>
          <w:rFonts w:ascii="Calibri" w:hAnsi="Calibri" w:cs="Calibri"/>
          <w:b/>
          <w:bCs/>
          <w:sz w:val="24"/>
          <w:szCs w:val="24"/>
        </w:rPr>
        <w:t xml:space="preserve"> Manager</w:t>
      </w:r>
    </w:p>
    <w:p w:rsidRPr="00DC50CD" w:rsidR="00AE5BCF" w:rsidP="00AE5BCF" w:rsidRDefault="00AE5BCF" w14:paraId="7754956E" w14:textId="77777777">
      <w:pPr>
        <w:shd w:val="clear" w:color="auto" w:fill="FFFFFF"/>
        <w:jc w:val="both"/>
        <w:rPr>
          <w:rFonts w:ascii="Calibri" w:hAnsi="Calibri" w:cs="Calibri"/>
          <w:bCs/>
          <w:sz w:val="24"/>
          <w:szCs w:val="24"/>
        </w:rPr>
      </w:pPr>
    </w:p>
    <w:p w:rsidRPr="00DC50CD" w:rsidR="00AE5BCF" w:rsidP="76B604FF" w:rsidRDefault="00AE5BCF" w14:paraId="02F59B25" w14:textId="2D0DE83B">
      <w:pPr>
        <w:shd w:val="clear" w:color="auto" w:fill="FFFFFF" w:themeFill="background1"/>
        <w:jc w:val="both"/>
        <w:rPr>
          <w:rFonts w:ascii="Calibri" w:hAnsi="Calibri" w:cs="Calibri"/>
          <w:b/>
          <w:bCs/>
          <w:i/>
          <w:iCs/>
          <w:sz w:val="24"/>
          <w:szCs w:val="24"/>
          <w:u w:val="single"/>
        </w:rPr>
      </w:pPr>
      <w:r w:rsidRPr="76B604FF">
        <w:rPr>
          <w:rFonts w:ascii="Calibri" w:hAnsi="Calibri" w:cs="Calibri"/>
          <w:b/>
          <w:bCs/>
          <w:sz w:val="24"/>
          <w:szCs w:val="24"/>
        </w:rPr>
        <w:t>Post Number</w:t>
      </w:r>
      <w:r w:rsidRPr="76B604FF" w:rsidR="00734220">
        <w:rPr>
          <w:rFonts w:ascii="Calibri" w:hAnsi="Calibri" w:cs="Calibri"/>
          <w:b/>
          <w:bCs/>
          <w:sz w:val="24"/>
          <w:szCs w:val="24"/>
        </w:rPr>
        <w:t>:</w:t>
      </w:r>
      <w:r w:rsidRPr="76B604FF">
        <w:rPr>
          <w:rFonts w:ascii="Calibri" w:hAnsi="Calibri" w:cs="Calibri"/>
          <w:b/>
          <w:bCs/>
          <w:sz w:val="24"/>
          <w:szCs w:val="24"/>
        </w:rPr>
        <w:t xml:space="preserve">             </w:t>
      </w:r>
      <w:r w:rsidRPr="76B604FF" w:rsidR="00A2707D">
        <w:rPr>
          <w:rFonts w:ascii="Calibri" w:hAnsi="Calibri" w:cs="Calibri"/>
          <w:b/>
          <w:bCs/>
          <w:sz w:val="24"/>
          <w:szCs w:val="24"/>
        </w:rPr>
        <w:t xml:space="preserve"> </w:t>
      </w:r>
      <w:r w:rsidRPr="76B604FF" w:rsidR="49BF4E97">
        <w:rPr>
          <w:rFonts w:ascii="Calibri" w:hAnsi="Calibri" w:cs="Calibri"/>
          <w:b/>
          <w:bCs/>
          <w:sz w:val="24"/>
          <w:szCs w:val="24"/>
        </w:rPr>
        <w:t xml:space="preserve"> </w:t>
      </w:r>
      <w:r w:rsidRPr="009141A7" w:rsidR="009141A7">
        <w:rPr>
          <w:rFonts w:ascii="Calibri" w:hAnsi="Calibri" w:cs="Calibri"/>
          <w:b/>
          <w:bCs/>
          <w:sz w:val="24"/>
          <w:szCs w:val="24"/>
        </w:rPr>
        <w:t>217129</w:t>
      </w:r>
      <w:r>
        <w:tab/>
      </w:r>
      <w:r>
        <w:tab/>
      </w:r>
      <w:r w:rsidRPr="76B604FF" w:rsidR="2CE431DB">
        <w:rPr>
          <w:rFonts w:ascii="Calibri" w:hAnsi="Calibri" w:cs="Calibri"/>
          <w:b/>
          <w:bCs/>
          <w:sz w:val="24"/>
          <w:szCs w:val="24"/>
        </w:rPr>
        <w:t xml:space="preserve">      </w:t>
      </w:r>
      <w:r w:rsidRPr="76B604FF">
        <w:rPr>
          <w:rFonts w:ascii="Calibri" w:hAnsi="Calibri" w:cs="Calibri"/>
          <w:b/>
          <w:bCs/>
          <w:sz w:val="24"/>
          <w:szCs w:val="24"/>
        </w:rPr>
        <w:t xml:space="preserve">Grade: </w:t>
      </w:r>
      <w:r w:rsidRPr="76B604FF" w:rsidR="009E5DA2">
        <w:rPr>
          <w:rFonts w:ascii="Calibri" w:hAnsi="Calibri" w:cs="Calibri"/>
          <w:b/>
          <w:bCs/>
          <w:sz w:val="24"/>
          <w:szCs w:val="24"/>
        </w:rPr>
        <w:t xml:space="preserve"> </w:t>
      </w:r>
      <w:r w:rsidRPr="76B604FF" w:rsidR="00453A53">
        <w:rPr>
          <w:rFonts w:ascii="Calibri" w:hAnsi="Calibri" w:cs="Calibri"/>
          <w:b/>
          <w:bCs/>
          <w:sz w:val="24"/>
          <w:szCs w:val="24"/>
        </w:rPr>
        <w:t>HMG3</w:t>
      </w:r>
    </w:p>
    <w:p w:rsidRPr="00DC50CD" w:rsidR="00AE5BCF" w:rsidP="00AE5BCF" w:rsidRDefault="00AE5BCF" w14:paraId="234D896C" w14:textId="77777777">
      <w:pPr>
        <w:shd w:val="clear" w:color="auto" w:fill="FFFFFF"/>
        <w:ind w:left="2160" w:hanging="2160"/>
        <w:jc w:val="both"/>
        <w:rPr>
          <w:rFonts w:ascii="Calibri" w:hAnsi="Calibri" w:cs="Calibri"/>
          <w:bCs/>
          <w:sz w:val="24"/>
          <w:szCs w:val="24"/>
        </w:rPr>
      </w:pPr>
    </w:p>
    <w:p w:rsidRPr="00DC50CD" w:rsidR="00AE5BCF" w:rsidP="76B604FF" w:rsidRDefault="1156475B" w14:paraId="16219A07" w14:textId="4D039687">
      <w:pPr>
        <w:shd w:val="clear" w:color="auto" w:fill="FFFFFF" w:themeFill="background1"/>
        <w:jc w:val="both"/>
        <w:rPr>
          <w:rFonts w:ascii="Calibri" w:hAnsi="Calibri" w:eastAsia="Calibri" w:cs="Calibri"/>
          <w:color w:val="000000" w:themeColor="text1"/>
          <w:sz w:val="24"/>
          <w:szCs w:val="24"/>
          <w:lang w:val="en-US"/>
        </w:rPr>
      </w:pPr>
      <w:r w:rsidRPr="76B604FF">
        <w:rPr>
          <w:rFonts w:ascii="Calibri" w:hAnsi="Calibri" w:eastAsia="Calibri" w:cs="Calibri"/>
          <w:b/>
          <w:bCs/>
          <w:color w:val="000000" w:themeColor="text1"/>
          <w:sz w:val="24"/>
          <w:szCs w:val="24"/>
        </w:rPr>
        <w:t xml:space="preserve">Department: </w:t>
      </w:r>
      <w:r w:rsidR="00AE5BCF">
        <w:tab/>
      </w:r>
      <w:r w:rsidRPr="76B604FF">
        <w:rPr>
          <w:rFonts w:ascii="Calibri" w:hAnsi="Calibri" w:eastAsia="Calibri" w:cs="Calibri"/>
          <w:b/>
          <w:bCs/>
          <w:color w:val="000000" w:themeColor="text1"/>
          <w:sz w:val="24"/>
          <w:szCs w:val="24"/>
        </w:rPr>
        <w:t xml:space="preserve">              Regeneration and Economic Growth</w:t>
      </w:r>
    </w:p>
    <w:p w:rsidRPr="00DC50CD" w:rsidR="00AE5BCF" w:rsidP="76B604FF" w:rsidRDefault="00AE5BCF" w14:paraId="1F7FE9EC" w14:textId="11146653">
      <w:pPr>
        <w:shd w:val="clear" w:color="auto" w:fill="FFFFFF" w:themeFill="background1"/>
        <w:ind w:left="2160" w:hanging="2160"/>
        <w:jc w:val="both"/>
        <w:rPr>
          <w:rFonts w:ascii="Calibri" w:hAnsi="Calibri" w:eastAsia="Calibri" w:cs="Calibri"/>
          <w:color w:val="000000" w:themeColor="text1"/>
          <w:sz w:val="24"/>
          <w:szCs w:val="24"/>
          <w:lang w:val="en-US"/>
        </w:rPr>
      </w:pPr>
    </w:p>
    <w:p w:rsidRPr="00DC50CD" w:rsidR="00AE5BCF" w:rsidP="76B604FF" w:rsidRDefault="1156475B" w14:paraId="76492097" w14:textId="101268AB">
      <w:pPr>
        <w:shd w:val="clear" w:color="auto" w:fill="FFFFFF" w:themeFill="background1"/>
        <w:ind w:left="2160" w:hanging="2160"/>
        <w:jc w:val="both"/>
        <w:rPr>
          <w:rFonts w:ascii="Calibri" w:hAnsi="Calibri" w:eastAsia="Calibri" w:cs="Calibri"/>
          <w:color w:val="000000" w:themeColor="text1"/>
          <w:sz w:val="24"/>
          <w:szCs w:val="24"/>
          <w:lang w:val="en-US"/>
        </w:rPr>
      </w:pPr>
      <w:r w:rsidRPr="76B604FF">
        <w:rPr>
          <w:rFonts w:ascii="Calibri" w:hAnsi="Calibri" w:eastAsia="Calibri" w:cs="Calibri"/>
          <w:b/>
          <w:bCs/>
          <w:color w:val="000000" w:themeColor="text1"/>
          <w:sz w:val="24"/>
          <w:szCs w:val="24"/>
        </w:rPr>
        <w:t>Section:                          Inward Investment and Local Economy</w:t>
      </w:r>
    </w:p>
    <w:p w:rsidRPr="00DC50CD" w:rsidR="00AE5BCF" w:rsidP="76B604FF" w:rsidRDefault="00AE5BCF" w14:paraId="125D3AED" w14:textId="2FC4DA39">
      <w:pPr>
        <w:shd w:val="clear" w:color="auto" w:fill="FFFFFF" w:themeFill="background1"/>
        <w:ind w:left="2160" w:hanging="2160"/>
        <w:jc w:val="both"/>
        <w:rPr>
          <w:rFonts w:ascii="Calibri" w:hAnsi="Calibri" w:cs="Calibri"/>
          <w:sz w:val="24"/>
          <w:szCs w:val="24"/>
        </w:rPr>
      </w:pPr>
    </w:p>
    <w:p w:rsidRPr="00DC50CD" w:rsidR="00AE5BCF" w:rsidP="00734220" w:rsidRDefault="00AE5BCF" w14:paraId="1DAA4B4D" w14:textId="7F82A0AF">
      <w:pPr>
        <w:ind w:left="2160" w:hanging="2160"/>
        <w:jc w:val="both"/>
        <w:rPr>
          <w:rFonts w:ascii="Calibri" w:hAnsi="Calibri" w:cs="Calibri"/>
          <w:b w:val="1"/>
          <w:bCs w:val="1"/>
          <w:sz w:val="24"/>
          <w:szCs w:val="24"/>
        </w:rPr>
      </w:pPr>
      <w:r w:rsidRPr="05648B67" w:rsidR="00AE5BCF">
        <w:rPr>
          <w:rFonts w:ascii="Calibri" w:hAnsi="Calibri" w:cs="Calibri"/>
          <w:b w:val="1"/>
          <w:bCs w:val="1"/>
          <w:sz w:val="24"/>
          <w:szCs w:val="24"/>
        </w:rPr>
        <w:t xml:space="preserve">Reports to: </w:t>
      </w:r>
      <w:r>
        <w:tab/>
      </w:r>
      <w:r w:rsidRPr="05648B67" w:rsidR="59E104AB">
        <w:rPr>
          <w:rFonts w:ascii="Calibri" w:hAnsi="Calibri" w:cs="Calibri"/>
          <w:b w:val="1"/>
          <w:bCs w:val="1"/>
          <w:sz w:val="24"/>
          <w:szCs w:val="24"/>
        </w:rPr>
        <w:t xml:space="preserve"> </w:t>
      </w:r>
      <w:r w:rsidRPr="05648B67" w:rsidR="009E5DA2">
        <w:rPr>
          <w:rFonts w:ascii="Calibri" w:hAnsi="Calibri" w:cs="Calibri"/>
          <w:b w:val="1"/>
          <w:bCs w:val="1"/>
          <w:sz w:val="24"/>
          <w:szCs w:val="24"/>
        </w:rPr>
        <w:t>Assistant Director</w:t>
      </w:r>
      <w:r w:rsidRPr="05648B67" w:rsidR="565865BF">
        <w:rPr>
          <w:rFonts w:ascii="Calibri" w:hAnsi="Calibri" w:cs="Calibri"/>
          <w:b w:val="1"/>
          <w:bCs w:val="1"/>
          <w:sz w:val="24"/>
          <w:szCs w:val="24"/>
        </w:rPr>
        <w:t>,</w:t>
      </w:r>
      <w:r w:rsidRPr="05648B67" w:rsidR="009E5DA2">
        <w:rPr>
          <w:rFonts w:ascii="Calibri" w:hAnsi="Calibri" w:cs="Calibri"/>
          <w:b w:val="1"/>
          <w:bCs w:val="1"/>
          <w:sz w:val="24"/>
          <w:szCs w:val="24"/>
        </w:rPr>
        <w:t xml:space="preserve"> Inward Investment and Local Economy</w:t>
      </w:r>
    </w:p>
    <w:p w:rsidRPr="00C51767" w:rsidR="00AC2896" w:rsidRDefault="00AC2896" w14:paraId="17FE740B" w14:textId="77777777">
      <w:pPr>
        <w:rPr>
          <w:rFonts w:ascii="Calibri" w:hAnsi="Calibri" w:cs="Calibri"/>
          <w:sz w:val="24"/>
        </w:rPr>
      </w:pPr>
    </w:p>
    <w:p w:rsidRPr="00C51767" w:rsidR="00AC2896" w:rsidRDefault="00AC2896" w14:paraId="17B693CE" w14:textId="77777777">
      <w:pPr>
        <w:pBdr>
          <w:top w:val="single" w:color="auto" w:sz="4" w:space="1"/>
        </w:pBdr>
        <w:rPr>
          <w:rFonts w:ascii="Calibri" w:hAnsi="Calibri" w:cs="Calibri"/>
          <w:sz w:val="24"/>
        </w:rPr>
      </w:pPr>
    </w:p>
    <w:p w:rsidRPr="00DC50CD" w:rsidR="00AE5BCF" w:rsidP="00AE5BCF" w:rsidRDefault="00AE5BCF" w14:paraId="1821040C" w14:textId="77777777">
      <w:pPr>
        <w:jc w:val="both"/>
        <w:rPr>
          <w:rFonts w:ascii="Calibri" w:hAnsi="Calibri" w:cs="Calibri"/>
          <w:sz w:val="24"/>
          <w:szCs w:val="24"/>
        </w:rPr>
      </w:pPr>
      <w:r w:rsidRPr="00DC50CD">
        <w:rPr>
          <w:rFonts w:ascii="Calibri" w:hAnsi="Calibri" w:cs="Calibri"/>
          <w:b/>
          <w:sz w:val="24"/>
          <w:szCs w:val="24"/>
        </w:rPr>
        <w:t>PURPOSE OF ROLE:</w:t>
      </w:r>
      <w:r w:rsidRPr="00DC50CD">
        <w:rPr>
          <w:rFonts w:ascii="Calibri" w:hAnsi="Calibri" w:cs="Calibri"/>
          <w:sz w:val="24"/>
          <w:szCs w:val="24"/>
        </w:rPr>
        <w:t xml:space="preserve"> </w:t>
      </w:r>
    </w:p>
    <w:p w:rsidRPr="00734220" w:rsidR="00734220" w:rsidP="00734220" w:rsidRDefault="00734220" w14:paraId="11498C36" w14:textId="77777777">
      <w:pPr>
        <w:jc w:val="both"/>
        <w:rPr>
          <w:rFonts w:ascii="Calibri" w:hAnsi="Calibri" w:cs="Calibri"/>
          <w:sz w:val="24"/>
          <w:szCs w:val="24"/>
        </w:rPr>
      </w:pPr>
    </w:p>
    <w:p w:rsidRPr="00891384" w:rsidR="00453A53" w:rsidP="019CAEAC" w:rsidRDefault="00453A53" w14:paraId="36A75CE1" w14:textId="77777777">
      <w:pPr>
        <w:jc w:val="both"/>
        <w:rPr>
          <w:rFonts w:asciiTheme="minorHAnsi" w:hAnsiTheme="minorHAnsi" w:cstheme="minorBidi"/>
          <w:sz w:val="22"/>
          <w:szCs w:val="22"/>
        </w:rPr>
      </w:pPr>
      <w:r w:rsidRPr="019CAEAC">
        <w:rPr>
          <w:rFonts w:asciiTheme="minorHAnsi" w:hAnsiTheme="minorHAnsi" w:cstheme="minorBidi"/>
          <w:sz w:val="22"/>
          <w:szCs w:val="22"/>
        </w:rPr>
        <w:t>The Council’s aspirations and priorities set out in the Corporate Plan and the potential</w:t>
      </w:r>
    </w:p>
    <w:p w:rsidR="00453A53" w:rsidP="019CAEAC" w:rsidRDefault="00453A53" w14:paraId="4DA2EAFF" w14:textId="270CD41E">
      <w:pPr>
        <w:jc w:val="both"/>
        <w:rPr>
          <w:rFonts w:asciiTheme="minorHAnsi" w:hAnsiTheme="minorHAnsi" w:cstheme="minorBidi"/>
          <w:sz w:val="22"/>
          <w:szCs w:val="22"/>
        </w:rPr>
      </w:pPr>
      <w:r w:rsidRPr="019CAEAC">
        <w:rPr>
          <w:rFonts w:asciiTheme="minorHAnsi" w:hAnsiTheme="minorHAnsi" w:cstheme="minorBidi"/>
          <w:sz w:val="22"/>
          <w:szCs w:val="22"/>
        </w:rPr>
        <w:t xml:space="preserve">identified in the Business Case for Growth (BCfG) require the establishment of a proactive inward investment and local economy function to attract and retain businesses. Reporting into the Assistant Director Inward Investment &amp; Local Economy the focus of this role as a </w:t>
      </w:r>
      <w:r w:rsidRPr="019CAEAC">
        <w:rPr>
          <w:rFonts w:asciiTheme="minorHAnsi" w:hAnsiTheme="minorHAnsi" w:cstheme="minorBidi"/>
          <w:b/>
          <w:bCs/>
          <w:sz w:val="22"/>
          <w:szCs w:val="22"/>
        </w:rPr>
        <w:t>‘</w:t>
      </w:r>
      <w:r w:rsidRPr="019CAEAC">
        <w:rPr>
          <w:rFonts w:asciiTheme="minorHAnsi" w:hAnsiTheme="minorHAnsi" w:cstheme="minorBidi"/>
          <w:sz w:val="22"/>
          <w:szCs w:val="22"/>
        </w:rPr>
        <w:t xml:space="preserve">steward for place’ is to take a strategic approach to growth and investment aligned with Hounslow’s ambitions as set out in the BCfG. </w:t>
      </w:r>
    </w:p>
    <w:p w:rsidR="0067582C" w:rsidP="019CAEAC" w:rsidRDefault="0067582C" w14:paraId="1677531A" w14:textId="77777777">
      <w:pPr>
        <w:jc w:val="both"/>
        <w:rPr>
          <w:rFonts w:asciiTheme="minorHAnsi" w:hAnsiTheme="minorHAnsi" w:cstheme="minorBidi"/>
          <w:sz w:val="22"/>
          <w:szCs w:val="22"/>
        </w:rPr>
      </w:pPr>
    </w:p>
    <w:p w:rsidR="0067582C" w:rsidP="019CAEAC" w:rsidRDefault="0067582C" w14:paraId="11CC9ABE" w14:textId="6FCD5B95">
      <w:pPr>
        <w:pStyle w:val="ListParagraph"/>
        <w:numPr>
          <w:ilvl w:val="0"/>
          <w:numId w:val="50"/>
        </w:numPr>
        <w:ind w:left="540" w:hanging="540"/>
        <w:jc w:val="both"/>
        <w:rPr>
          <w:rFonts w:asciiTheme="minorHAnsi" w:hAnsiTheme="minorHAnsi" w:cstheme="minorBidi"/>
        </w:rPr>
      </w:pPr>
      <w:r w:rsidRPr="019CAEAC">
        <w:rPr>
          <w:rFonts w:asciiTheme="minorHAnsi" w:hAnsiTheme="minorHAnsi" w:cstheme="minorBidi"/>
        </w:rPr>
        <w:t xml:space="preserve">To </w:t>
      </w:r>
      <w:r w:rsidRPr="019CAEAC" w:rsidR="000D348F">
        <w:rPr>
          <w:rFonts w:asciiTheme="minorHAnsi" w:hAnsiTheme="minorHAnsi" w:cstheme="minorBidi"/>
        </w:rPr>
        <w:t>lead</w:t>
      </w:r>
      <w:r w:rsidRPr="019CAEAC">
        <w:rPr>
          <w:rFonts w:asciiTheme="minorHAnsi" w:hAnsiTheme="minorHAnsi" w:cstheme="minorBidi"/>
        </w:rPr>
        <w:t xml:space="preserve"> and manage the team that </w:t>
      </w:r>
      <w:r w:rsidRPr="019CAEAC" w:rsidR="000D348F">
        <w:rPr>
          <w:rFonts w:asciiTheme="minorHAnsi" w:hAnsiTheme="minorHAnsi" w:cstheme="minorBidi"/>
        </w:rPr>
        <w:t>promotes and delivers local enterprise and growth</w:t>
      </w:r>
      <w:r w:rsidRPr="019CAEAC" w:rsidR="00BC3F65">
        <w:rPr>
          <w:rFonts w:asciiTheme="minorHAnsi" w:hAnsiTheme="minorHAnsi" w:cstheme="minorBidi"/>
        </w:rPr>
        <w:t xml:space="preserve"> within Hounslow.</w:t>
      </w:r>
    </w:p>
    <w:p w:rsidR="00AA1E8E" w:rsidP="019CAEAC" w:rsidRDefault="00AA1E8E" w14:paraId="7EE41340" w14:textId="77777777">
      <w:pPr>
        <w:ind w:left="540" w:hanging="540"/>
        <w:jc w:val="both"/>
        <w:rPr>
          <w:rFonts w:asciiTheme="minorHAnsi" w:hAnsiTheme="minorHAnsi" w:cstheme="minorBidi"/>
          <w:sz w:val="22"/>
          <w:szCs w:val="22"/>
        </w:rPr>
      </w:pPr>
    </w:p>
    <w:p w:rsidRPr="00AA1E8E" w:rsidR="00AA1E8E" w:rsidP="019CAEAC" w:rsidRDefault="00AA1E8E" w14:paraId="77489CC5" w14:textId="11E73213">
      <w:pPr>
        <w:pStyle w:val="ListParagraph"/>
        <w:numPr>
          <w:ilvl w:val="0"/>
          <w:numId w:val="50"/>
        </w:numPr>
        <w:ind w:left="540" w:hanging="540"/>
        <w:jc w:val="both"/>
        <w:rPr>
          <w:rFonts w:asciiTheme="minorHAnsi" w:hAnsiTheme="minorHAnsi" w:cstheme="minorBidi"/>
        </w:rPr>
      </w:pPr>
      <w:r w:rsidRPr="019CAEAC">
        <w:rPr>
          <w:rFonts w:asciiTheme="minorHAnsi" w:hAnsiTheme="minorHAnsi" w:cstheme="minorBidi"/>
        </w:rPr>
        <w:t xml:space="preserve">To lead on a renewed approach to local Enterprise and Growth delivering tangible </w:t>
      </w:r>
      <w:r w:rsidRPr="019CAEAC" w:rsidR="0021555A">
        <w:rPr>
          <w:rFonts w:asciiTheme="minorHAnsi" w:hAnsiTheme="minorHAnsi" w:cstheme="minorBidi"/>
        </w:rPr>
        <w:t xml:space="preserve">support </w:t>
      </w:r>
      <w:r w:rsidRPr="019CAEAC">
        <w:rPr>
          <w:rFonts w:asciiTheme="minorHAnsi" w:hAnsiTheme="minorHAnsi" w:cstheme="minorBidi"/>
        </w:rPr>
        <w:t>and benefits to local businesses and residents.</w:t>
      </w:r>
    </w:p>
    <w:p w:rsidRPr="000D348F" w:rsidR="000D348F" w:rsidP="019CAEAC" w:rsidRDefault="000D348F" w14:paraId="2E291287" w14:textId="77777777">
      <w:pPr>
        <w:ind w:left="540" w:hanging="540"/>
        <w:jc w:val="both"/>
        <w:rPr>
          <w:rFonts w:asciiTheme="minorHAnsi" w:hAnsiTheme="minorHAnsi" w:cstheme="minorBidi"/>
          <w:sz w:val="22"/>
          <w:szCs w:val="22"/>
        </w:rPr>
      </w:pPr>
    </w:p>
    <w:p w:rsidRPr="00CE0F37" w:rsidR="00A71D38" w:rsidP="019CAEAC" w:rsidRDefault="000D348F" w14:paraId="601480A2" w14:textId="794A0179">
      <w:pPr>
        <w:pStyle w:val="ListParagraph"/>
        <w:numPr>
          <w:ilvl w:val="0"/>
          <w:numId w:val="50"/>
        </w:numPr>
        <w:ind w:left="540" w:hanging="540"/>
        <w:jc w:val="both"/>
        <w:rPr>
          <w:rFonts w:asciiTheme="minorHAnsi" w:hAnsiTheme="minorHAnsi" w:cstheme="minorBidi"/>
        </w:rPr>
      </w:pPr>
      <w:r w:rsidRPr="019CAEAC">
        <w:rPr>
          <w:rFonts w:asciiTheme="minorHAnsi" w:hAnsiTheme="minorHAnsi" w:cstheme="minorBidi"/>
        </w:rPr>
        <w:t xml:space="preserve">To lead </w:t>
      </w:r>
      <w:r w:rsidRPr="019CAEAC" w:rsidR="0021555A">
        <w:rPr>
          <w:rFonts w:asciiTheme="minorHAnsi" w:hAnsiTheme="minorHAnsi" w:cstheme="minorBidi"/>
        </w:rPr>
        <w:t xml:space="preserve">on the </w:t>
      </w:r>
      <w:r w:rsidRPr="019CAEAC" w:rsidR="00AA1E8E">
        <w:rPr>
          <w:rFonts w:asciiTheme="minorHAnsi" w:hAnsiTheme="minorHAnsi" w:cstheme="minorBidi"/>
        </w:rPr>
        <w:t>de</w:t>
      </w:r>
      <w:r w:rsidRPr="019CAEAC" w:rsidR="0021555A">
        <w:rPr>
          <w:rFonts w:asciiTheme="minorHAnsi" w:hAnsiTheme="minorHAnsi" w:cstheme="minorBidi"/>
        </w:rPr>
        <w:t xml:space="preserve">livery of </w:t>
      </w:r>
      <w:r w:rsidRPr="019CAEAC" w:rsidR="00A71D38">
        <w:rPr>
          <w:rFonts w:asciiTheme="minorHAnsi" w:hAnsiTheme="minorHAnsi" w:cstheme="minorBidi"/>
        </w:rPr>
        <w:t>key sector</w:t>
      </w:r>
      <w:r w:rsidRPr="019CAEAC" w:rsidR="0021555A">
        <w:rPr>
          <w:rFonts w:asciiTheme="minorHAnsi" w:hAnsiTheme="minorHAnsi" w:cstheme="minorBidi"/>
        </w:rPr>
        <w:t xml:space="preserve"> development</w:t>
      </w:r>
      <w:r w:rsidRPr="019CAEAC" w:rsidR="00A71D38">
        <w:rPr>
          <w:rFonts w:asciiTheme="minorHAnsi" w:hAnsiTheme="minorHAnsi" w:cstheme="minorBidi"/>
        </w:rPr>
        <w:t xml:space="preserve"> </w:t>
      </w:r>
      <w:r w:rsidRPr="019CAEAC" w:rsidR="00A71D38">
        <w:rPr>
          <w:rFonts w:asciiTheme="minorHAnsi" w:hAnsiTheme="minorHAnsi" w:cstheme="minorBidi"/>
          <w:lang w:val="en-US"/>
        </w:rPr>
        <w:t xml:space="preserve">(e.g., sector-specific forums, </w:t>
      </w:r>
      <w:r w:rsidRPr="019CAEAC" w:rsidR="0021555A">
        <w:rPr>
          <w:rFonts w:asciiTheme="minorHAnsi" w:hAnsiTheme="minorHAnsi" w:cstheme="minorBidi"/>
          <w:lang w:val="en-US"/>
        </w:rPr>
        <w:t>property/d</w:t>
      </w:r>
      <w:r w:rsidRPr="019CAEAC" w:rsidR="00A71D38">
        <w:rPr>
          <w:rFonts w:asciiTheme="minorHAnsi" w:hAnsiTheme="minorHAnsi" w:cstheme="minorBidi"/>
          <w:lang w:val="en-US"/>
        </w:rPr>
        <w:t xml:space="preserve">eveloper </w:t>
      </w:r>
      <w:r w:rsidRPr="019CAEAC" w:rsidR="0021555A">
        <w:rPr>
          <w:rFonts w:asciiTheme="minorHAnsi" w:hAnsiTheme="minorHAnsi" w:cstheme="minorBidi"/>
          <w:lang w:val="en-US"/>
        </w:rPr>
        <w:t>f</w:t>
      </w:r>
      <w:r w:rsidRPr="019CAEAC" w:rsidR="00A71D38">
        <w:rPr>
          <w:rFonts w:asciiTheme="minorHAnsi" w:hAnsiTheme="minorHAnsi" w:cstheme="minorBidi"/>
          <w:lang w:val="en-US"/>
        </w:rPr>
        <w:t>orum)</w:t>
      </w:r>
      <w:r w:rsidRPr="019CAEAC" w:rsidR="00A71D38">
        <w:rPr>
          <w:rFonts w:asciiTheme="minorHAnsi" w:hAnsiTheme="minorHAnsi" w:cstheme="minorBidi"/>
        </w:rPr>
        <w:t xml:space="preserve"> to enhance and maintain the profile of the borough,</w:t>
      </w:r>
      <w:r w:rsidRPr="019CAEAC" w:rsidR="00CE0F37">
        <w:rPr>
          <w:rFonts w:asciiTheme="minorHAnsi" w:hAnsiTheme="minorHAnsi" w:cstheme="minorBidi"/>
        </w:rPr>
        <w:t xml:space="preserve"> </w:t>
      </w:r>
      <w:r w:rsidRPr="019CAEAC" w:rsidR="0021555A">
        <w:rPr>
          <w:rFonts w:asciiTheme="minorHAnsi" w:hAnsiTheme="minorHAnsi" w:cstheme="minorBidi"/>
        </w:rPr>
        <w:t>through</w:t>
      </w:r>
      <w:r w:rsidRPr="019CAEAC" w:rsidR="00CE0F37">
        <w:rPr>
          <w:rFonts w:asciiTheme="minorHAnsi" w:hAnsiTheme="minorHAnsi" w:cstheme="minorBidi"/>
        </w:rPr>
        <w:t xml:space="preserve"> </w:t>
      </w:r>
      <w:r w:rsidRPr="019CAEAC" w:rsidR="00A71D38">
        <w:rPr>
          <w:rFonts w:asciiTheme="minorHAnsi" w:hAnsiTheme="minorHAnsi" w:cstheme="minorBidi"/>
        </w:rPr>
        <w:t xml:space="preserve">attendance at investment </w:t>
      </w:r>
      <w:r w:rsidRPr="019CAEAC" w:rsidR="00CE0F37">
        <w:rPr>
          <w:rFonts w:asciiTheme="minorHAnsi" w:hAnsiTheme="minorHAnsi" w:cstheme="minorBidi"/>
        </w:rPr>
        <w:t xml:space="preserve">and </w:t>
      </w:r>
      <w:r w:rsidRPr="019CAEAC" w:rsidR="0021555A">
        <w:rPr>
          <w:rFonts w:asciiTheme="minorHAnsi" w:hAnsiTheme="minorHAnsi" w:cstheme="minorBidi"/>
        </w:rPr>
        <w:t xml:space="preserve">specific </w:t>
      </w:r>
      <w:r w:rsidRPr="019CAEAC" w:rsidR="00CE0F37">
        <w:rPr>
          <w:rFonts w:asciiTheme="minorHAnsi" w:hAnsiTheme="minorHAnsi" w:cstheme="minorBidi"/>
        </w:rPr>
        <w:t xml:space="preserve">sectoral </w:t>
      </w:r>
      <w:r w:rsidRPr="019CAEAC" w:rsidR="00A71D38">
        <w:rPr>
          <w:rFonts w:asciiTheme="minorHAnsi" w:hAnsiTheme="minorHAnsi" w:cstheme="minorBidi"/>
        </w:rPr>
        <w:t xml:space="preserve">events (e.g., MIPIM, UKREiiF). </w:t>
      </w:r>
      <w:r w:rsidRPr="019CAEAC" w:rsidR="0021555A">
        <w:rPr>
          <w:rFonts w:asciiTheme="minorHAnsi" w:hAnsiTheme="minorHAnsi" w:cstheme="minorBidi"/>
        </w:rPr>
        <w:t>To undertake m</w:t>
      </w:r>
      <w:r w:rsidRPr="019CAEAC" w:rsidR="00A71D38">
        <w:rPr>
          <w:rFonts w:asciiTheme="minorHAnsi" w:hAnsiTheme="minorHAnsi" w:cstheme="minorBidi"/>
        </w:rPr>
        <w:t>arketing</w:t>
      </w:r>
      <w:r w:rsidRPr="019CAEAC" w:rsidR="0021555A">
        <w:rPr>
          <w:rFonts w:asciiTheme="minorHAnsi" w:hAnsiTheme="minorHAnsi" w:cstheme="minorBidi"/>
        </w:rPr>
        <w:t xml:space="preserve"> to </w:t>
      </w:r>
      <w:r w:rsidRPr="019CAEAC" w:rsidR="00A71D38">
        <w:rPr>
          <w:rFonts w:asciiTheme="minorHAnsi" w:hAnsiTheme="minorHAnsi" w:cstheme="minorBidi"/>
        </w:rPr>
        <w:t xml:space="preserve">champion </w:t>
      </w:r>
      <w:r w:rsidRPr="019CAEAC" w:rsidR="0021555A">
        <w:rPr>
          <w:rFonts w:asciiTheme="minorHAnsi" w:hAnsiTheme="minorHAnsi" w:cstheme="minorBidi"/>
        </w:rPr>
        <w:t xml:space="preserve">the </w:t>
      </w:r>
      <w:r w:rsidRPr="019CAEAC" w:rsidR="00A71D38">
        <w:rPr>
          <w:rFonts w:asciiTheme="minorHAnsi" w:hAnsiTheme="minorHAnsi" w:cstheme="minorBidi"/>
        </w:rPr>
        <w:t xml:space="preserve">successes of local businesses and enable </w:t>
      </w:r>
      <w:r w:rsidRPr="019CAEAC" w:rsidR="0021555A">
        <w:rPr>
          <w:rFonts w:asciiTheme="minorHAnsi" w:hAnsiTheme="minorHAnsi" w:cstheme="minorBidi"/>
        </w:rPr>
        <w:t xml:space="preserve">greater </w:t>
      </w:r>
      <w:r w:rsidRPr="019CAEAC" w:rsidR="00CE0F37">
        <w:rPr>
          <w:rFonts w:asciiTheme="minorHAnsi" w:hAnsiTheme="minorHAnsi" w:cstheme="minorBidi"/>
        </w:rPr>
        <w:t xml:space="preserve">local </w:t>
      </w:r>
      <w:r w:rsidRPr="019CAEAC" w:rsidR="00A71D38">
        <w:rPr>
          <w:rFonts w:asciiTheme="minorHAnsi" w:hAnsiTheme="minorHAnsi" w:cstheme="minorBidi"/>
          <w:lang w:val="en-US"/>
        </w:rPr>
        <w:t>procurement and supply chain linkages.</w:t>
      </w:r>
    </w:p>
    <w:p w:rsidRPr="00CE0F37" w:rsidR="00CE0F37" w:rsidP="019CAEAC" w:rsidRDefault="00CE0F37" w14:paraId="5DAC89D9" w14:textId="77777777">
      <w:pPr>
        <w:pStyle w:val="ListParagraph"/>
        <w:ind w:left="540" w:hanging="540"/>
        <w:rPr>
          <w:rFonts w:asciiTheme="minorHAnsi" w:hAnsiTheme="minorHAnsi" w:cstheme="minorBidi"/>
        </w:rPr>
      </w:pPr>
    </w:p>
    <w:p w:rsidR="00BC3F65" w:rsidP="019CAEAC" w:rsidRDefault="00CE0F37" w14:paraId="396B3CF6" w14:textId="77777777">
      <w:pPr>
        <w:pStyle w:val="ListParagraph"/>
        <w:numPr>
          <w:ilvl w:val="0"/>
          <w:numId w:val="50"/>
        </w:numPr>
        <w:ind w:left="540" w:hanging="540"/>
        <w:contextualSpacing/>
        <w:rPr>
          <w:rFonts w:asciiTheme="minorHAnsi" w:hAnsiTheme="minorHAnsi" w:cstheme="minorBidi"/>
        </w:rPr>
      </w:pPr>
      <w:r w:rsidRPr="019CAEAC">
        <w:rPr>
          <w:rFonts w:asciiTheme="minorHAnsi" w:hAnsiTheme="minorHAnsi" w:cstheme="minorBidi"/>
        </w:rPr>
        <w:t>Develop and promote partnership working on key projects (e.g., West London Orbital), and around key growth areas (e.g., Great West Corridor). Review, create and strengthen partnerships arrangements with key public sector bodies (e.g., GLA, TfL).</w:t>
      </w:r>
    </w:p>
    <w:p w:rsidRPr="00BC3F65" w:rsidR="00BC3F65" w:rsidP="019CAEAC" w:rsidRDefault="00BC3F65" w14:paraId="620E88F9" w14:textId="77777777">
      <w:pPr>
        <w:pStyle w:val="ListParagraph"/>
        <w:ind w:left="540" w:hanging="540"/>
        <w:rPr>
          <w:rStyle w:val="normaltextrun"/>
          <w:rFonts w:eastAsia="Arial" w:asciiTheme="minorHAnsi" w:hAnsiTheme="minorHAnsi" w:cstheme="minorBidi"/>
          <w:color w:val="000000" w:themeColor="text1"/>
        </w:rPr>
      </w:pPr>
    </w:p>
    <w:p w:rsidRPr="00DC50CD" w:rsidR="00AE5BCF" w:rsidP="05648B67" w:rsidRDefault="00AE5BCF" w14:paraId="51E9F31B" w14:textId="1C097B91">
      <w:pPr>
        <w:pStyle w:val="ListParagraph"/>
        <w:numPr>
          <w:ilvl w:val="0"/>
          <w:numId w:val="50"/>
        </w:numPr>
        <w:spacing/>
        <w:ind w:left="540" w:hanging="540"/>
        <w:contextualSpacing/>
        <w:rPr>
          <w:rStyle w:val="normaltextrun"/>
          <w:rFonts w:ascii="Calibri" w:hAnsi="Calibri" w:cs="" w:asciiTheme="minorAscii" w:hAnsiTheme="minorAscii" w:cstheme="minorBidi"/>
        </w:rPr>
      </w:pPr>
      <w:r w:rsidRPr="05648B67" w:rsidR="00BC3F65">
        <w:rPr>
          <w:rStyle w:val="normaltextrun"/>
          <w:rFonts w:ascii="Calibri" w:hAnsi="Calibri" w:eastAsia="Arial" w:cs="" w:asciiTheme="minorAscii" w:hAnsiTheme="minorAscii" w:cstheme="minorBidi"/>
          <w:color w:val="000000" w:themeColor="text1" w:themeTint="FF" w:themeShade="FF"/>
        </w:rPr>
        <w:t xml:space="preserve">To lead on securing external public and private sector funding through development of bids and initiatives to support activities. </w:t>
      </w:r>
    </w:p>
    <w:p w:rsidRPr="00DC50CD" w:rsidR="00AE5BCF" w:rsidP="00AE5BCF" w:rsidRDefault="00AE5BCF" w14:paraId="17202F59" w14:textId="77777777">
      <w:pPr>
        <w:pBdr>
          <w:top w:val="single" w:color="auto" w:sz="4" w:space="1"/>
        </w:pBdr>
        <w:jc w:val="both"/>
        <w:rPr>
          <w:rFonts w:ascii="Calibri" w:hAnsi="Calibri" w:cs="Calibri"/>
          <w:bCs/>
          <w:sz w:val="24"/>
          <w:szCs w:val="24"/>
        </w:rPr>
      </w:pPr>
    </w:p>
    <w:p w:rsidR="00AE5BCF" w:rsidP="00AE5BCF" w:rsidRDefault="00AE5BCF" w14:paraId="48C52952" w14:textId="77777777">
      <w:pPr>
        <w:jc w:val="both"/>
        <w:rPr>
          <w:rFonts w:ascii="Calibri" w:hAnsi="Calibri" w:cs="Calibri"/>
          <w:b/>
          <w:sz w:val="24"/>
          <w:szCs w:val="24"/>
        </w:rPr>
      </w:pPr>
      <w:r w:rsidRPr="00DC50CD">
        <w:rPr>
          <w:rFonts w:ascii="Calibri" w:hAnsi="Calibri" w:cs="Calibri"/>
          <w:b/>
          <w:sz w:val="24"/>
          <w:szCs w:val="24"/>
        </w:rPr>
        <w:t>KEY ACCOUNTABILITIES</w:t>
      </w:r>
    </w:p>
    <w:p w:rsidR="00453A53" w:rsidP="31EAB03D" w:rsidRDefault="00453A53" w14:paraId="7F66B884" w14:textId="77777777">
      <w:pPr>
        <w:jc w:val="both"/>
        <w:rPr>
          <w:rFonts w:ascii="Calibri" w:hAnsi="Calibri" w:cs="Calibri"/>
          <w:sz w:val="24"/>
          <w:szCs w:val="24"/>
        </w:rPr>
      </w:pPr>
    </w:p>
    <w:p w:rsidRPr="00891384" w:rsidR="00891384" w:rsidP="019CAEAC" w:rsidRDefault="00453A53" w14:paraId="0952ABC2" w14:textId="599A2A80">
      <w:pPr>
        <w:jc w:val="both"/>
        <w:rPr>
          <w:rFonts w:ascii="Calibri" w:hAnsi="Calibri" w:cs="Calibri"/>
          <w:sz w:val="22"/>
          <w:szCs w:val="22"/>
        </w:rPr>
      </w:pPr>
      <w:r w:rsidRPr="019CAEAC">
        <w:rPr>
          <w:rFonts w:ascii="Calibri" w:hAnsi="Calibri" w:cs="Calibri"/>
          <w:sz w:val="22"/>
          <w:szCs w:val="22"/>
        </w:rPr>
        <w:t>Corporate:</w:t>
      </w:r>
      <w:bookmarkStart w:name="_Hlk121303433" w:id="0"/>
    </w:p>
    <w:p w:rsidRPr="00891384" w:rsidR="00891384" w:rsidP="019CAEAC" w:rsidRDefault="00891384" w14:paraId="4393E541" w14:textId="77777777">
      <w:pPr>
        <w:ind w:left="720"/>
        <w:rPr>
          <w:rFonts w:asciiTheme="minorHAnsi" w:hAnsiTheme="minorHAnsi" w:cstheme="minorBidi"/>
          <w:sz w:val="22"/>
          <w:szCs w:val="22"/>
        </w:rPr>
      </w:pPr>
    </w:p>
    <w:p w:rsidRPr="00891384" w:rsidR="00891384" w:rsidP="019CAEAC" w:rsidRDefault="00891384" w14:paraId="1BCEB5CC" w14:textId="3C670248">
      <w:pPr>
        <w:pStyle w:val="ListParagraph"/>
        <w:numPr>
          <w:ilvl w:val="0"/>
          <w:numId w:val="44"/>
        </w:numPr>
        <w:ind w:left="540" w:hanging="540"/>
        <w:contextualSpacing/>
        <w:rPr>
          <w:rFonts w:asciiTheme="minorHAnsi" w:hAnsiTheme="minorHAnsi" w:cstheme="minorBidi"/>
        </w:rPr>
      </w:pPr>
      <w:r w:rsidRPr="019CAEAC">
        <w:rPr>
          <w:rFonts w:asciiTheme="minorHAnsi" w:hAnsiTheme="minorHAnsi" w:cstheme="minorBidi"/>
        </w:rPr>
        <w:t xml:space="preserve">Proactive lead, co-ordinating work </w:t>
      </w:r>
      <w:r w:rsidRPr="019CAEAC">
        <w:rPr>
          <w:rFonts w:asciiTheme="minorHAnsi" w:hAnsiTheme="minorHAnsi" w:cstheme="minorBidi"/>
          <w:lang w:val="en-US"/>
        </w:rPr>
        <w:t xml:space="preserve">focused on key growth sectors through targeted propositions and market insights. </w:t>
      </w:r>
      <w:r w:rsidRPr="019CAEAC">
        <w:rPr>
          <w:rFonts w:asciiTheme="minorHAnsi" w:hAnsiTheme="minorHAnsi" w:cstheme="minorBidi"/>
        </w:rPr>
        <w:t>Establish new functions to address specific interventions as identified in the BCfG su</w:t>
      </w:r>
      <w:r w:rsidRPr="019CAEAC" w:rsidR="00DD5CFD">
        <w:rPr>
          <w:rFonts w:asciiTheme="minorHAnsi" w:hAnsiTheme="minorHAnsi" w:cstheme="minorBidi"/>
        </w:rPr>
        <w:t>pporting</w:t>
      </w:r>
      <w:r w:rsidRPr="019CAEAC">
        <w:rPr>
          <w:rFonts w:asciiTheme="minorHAnsi" w:hAnsiTheme="minorHAnsi" w:cstheme="minorBidi"/>
        </w:rPr>
        <w:t xml:space="preserve"> inward investment</w:t>
      </w:r>
      <w:r w:rsidRPr="019CAEAC" w:rsidR="00DD5CFD">
        <w:rPr>
          <w:rFonts w:asciiTheme="minorHAnsi" w:hAnsiTheme="minorHAnsi" w:cstheme="minorBidi"/>
        </w:rPr>
        <w:t xml:space="preserve"> and local growth, through</w:t>
      </w:r>
      <w:r w:rsidRPr="019CAEAC">
        <w:rPr>
          <w:rFonts w:asciiTheme="minorHAnsi" w:hAnsiTheme="minorHAnsi" w:cstheme="minorBidi"/>
        </w:rPr>
        <w:t xml:space="preserve"> sector</w:t>
      </w:r>
      <w:r w:rsidRPr="019CAEAC" w:rsidR="00DD5CFD">
        <w:rPr>
          <w:rFonts w:asciiTheme="minorHAnsi" w:hAnsiTheme="minorHAnsi" w:cstheme="minorBidi"/>
        </w:rPr>
        <w:t xml:space="preserve"> development</w:t>
      </w:r>
      <w:r w:rsidRPr="019CAEAC">
        <w:rPr>
          <w:rFonts w:asciiTheme="minorHAnsi" w:hAnsiTheme="minorHAnsi" w:cstheme="minorBidi"/>
        </w:rPr>
        <w:t xml:space="preserve"> and partnerships</w:t>
      </w:r>
      <w:r w:rsidRPr="019CAEAC" w:rsidR="00DD5CFD">
        <w:rPr>
          <w:rFonts w:asciiTheme="minorHAnsi" w:hAnsiTheme="minorHAnsi" w:cstheme="minorBidi"/>
        </w:rPr>
        <w:t xml:space="preserve">.  </w:t>
      </w:r>
      <w:r w:rsidRPr="019CAEAC">
        <w:rPr>
          <w:rFonts w:asciiTheme="minorHAnsi" w:hAnsiTheme="minorHAnsi" w:cstheme="minorBidi"/>
        </w:rPr>
        <w:t>Ensuring that the needs of residents and wider stakeholders are fully considered in creating the best places for opportunities in employment.</w:t>
      </w:r>
    </w:p>
    <w:p w:rsidRPr="00891384" w:rsidR="00891384" w:rsidP="019CAEAC" w:rsidRDefault="00891384" w14:paraId="64211C03" w14:textId="77777777">
      <w:pPr>
        <w:pStyle w:val="ListParagraph"/>
        <w:ind w:left="540" w:hanging="540"/>
        <w:rPr>
          <w:rFonts w:asciiTheme="minorHAnsi" w:hAnsiTheme="minorHAnsi" w:cstheme="minorBidi"/>
        </w:rPr>
      </w:pPr>
    </w:p>
    <w:p w:rsidR="00954284" w:rsidP="019CAEAC" w:rsidRDefault="00891384" w14:paraId="4A928D5B" w14:textId="77777777">
      <w:pPr>
        <w:pStyle w:val="ListParagraph"/>
        <w:numPr>
          <w:ilvl w:val="0"/>
          <w:numId w:val="44"/>
        </w:numPr>
        <w:ind w:left="540" w:hanging="540"/>
        <w:contextualSpacing/>
        <w:rPr>
          <w:rFonts w:asciiTheme="minorHAnsi" w:hAnsiTheme="minorHAnsi" w:cstheme="minorBidi"/>
        </w:rPr>
      </w:pPr>
      <w:r w:rsidRPr="019CAEAC">
        <w:rPr>
          <w:rFonts w:asciiTheme="minorHAnsi" w:hAnsiTheme="minorHAnsi" w:cstheme="minorBidi"/>
        </w:rPr>
        <w:t>Establish k</w:t>
      </w:r>
      <w:r w:rsidRPr="019CAEAC">
        <w:rPr>
          <w:rFonts w:asciiTheme="minorHAnsi" w:hAnsiTheme="minorHAnsi" w:cstheme="minorBidi"/>
          <w:lang w:val="en-US"/>
        </w:rPr>
        <w:t>ey projects and programmes being delivered by the team</w:t>
      </w:r>
      <w:r w:rsidRPr="019CAEAC" w:rsidR="00DD5CFD">
        <w:rPr>
          <w:rFonts w:asciiTheme="minorHAnsi" w:hAnsiTheme="minorHAnsi" w:cstheme="minorBidi"/>
          <w:lang w:val="en-US"/>
        </w:rPr>
        <w:t>,</w:t>
      </w:r>
      <w:r w:rsidRPr="019CAEAC">
        <w:rPr>
          <w:rFonts w:asciiTheme="minorHAnsi" w:hAnsiTheme="minorHAnsi" w:cstheme="minorBidi"/>
          <w:lang w:val="en-US"/>
        </w:rPr>
        <w:t xml:space="preserve"> supporting </w:t>
      </w:r>
      <w:r w:rsidRPr="019CAEAC">
        <w:rPr>
          <w:rFonts w:asciiTheme="minorHAnsi" w:hAnsiTheme="minorHAnsi" w:cstheme="minorBidi"/>
        </w:rPr>
        <w:t>businesses through</w:t>
      </w:r>
      <w:r w:rsidRPr="019CAEAC" w:rsidR="00DD5CFD">
        <w:rPr>
          <w:rFonts w:asciiTheme="minorHAnsi" w:hAnsiTheme="minorHAnsi" w:cstheme="minorBidi"/>
        </w:rPr>
        <w:t xml:space="preserve"> projects</w:t>
      </w:r>
      <w:r w:rsidRPr="019CAEAC">
        <w:rPr>
          <w:rFonts w:asciiTheme="minorHAnsi" w:hAnsiTheme="minorHAnsi" w:cstheme="minorBidi"/>
        </w:rPr>
        <w:t xml:space="preserve"> </w:t>
      </w:r>
      <w:r w:rsidRPr="019CAEAC" w:rsidR="00DD5CFD">
        <w:rPr>
          <w:rFonts w:asciiTheme="minorHAnsi" w:hAnsiTheme="minorHAnsi" w:cstheme="minorBidi"/>
        </w:rPr>
        <w:t xml:space="preserve">such as </w:t>
      </w:r>
      <w:r w:rsidRPr="019CAEAC">
        <w:rPr>
          <w:rFonts w:asciiTheme="minorHAnsi" w:hAnsiTheme="minorHAnsi" w:cstheme="minorBidi"/>
        </w:rPr>
        <w:t xml:space="preserve">the Digital Dock; </w:t>
      </w:r>
      <w:r w:rsidRPr="019CAEAC" w:rsidR="00DD5CFD">
        <w:rPr>
          <w:rFonts w:asciiTheme="minorHAnsi" w:hAnsiTheme="minorHAnsi" w:cstheme="minorBidi"/>
        </w:rPr>
        <w:t xml:space="preserve">the </w:t>
      </w:r>
      <w:r w:rsidRPr="019CAEAC">
        <w:rPr>
          <w:rFonts w:asciiTheme="minorHAnsi" w:hAnsiTheme="minorHAnsi" w:cstheme="minorBidi"/>
        </w:rPr>
        <w:t>Creative Enterprise Zone; Business in the Community; UKSPF funded projects. Develop a renewed approach to growth demonstrably delivering benefits for existing residents.</w:t>
      </w:r>
    </w:p>
    <w:p w:rsidRPr="00954284" w:rsidR="00954284" w:rsidP="019CAEAC" w:rsidRDefault="00954284" w14:paraId="7345A7CF" w14:textId="77777777">
      <w:pPr>
        <w:pStyle w:val="ListParagraph"/>
        <w:ind w:left="540" w:hanging="540"/>
        <w:rPr>
          <w:rFonts w:asciiTheme="minorHAnsi" w:hAnsiTheme="minorHAnsi" w:cstheme="minorBidi"/>
        </w:rPr>
      </w:pPr>
    </w:p>
    <w:p w:rsidRPr="00954284" w:rsidR="00891384" w:rsidP="019CAEAC" w:rsidRDefault="00954284" w14:paraId="3CDB2686" w14:textId="6E291D57">
      <w:pPr>
        <w:pStyle w:val="ListParagraph"/>
        <w:numPr>
          <w:ilvl w:val="0"/>
          <w:numId w:val="44"/>
        </w:numPr>
        <w:ind w:left="540" w:hanging="540"/>
        <w:contextualSpacing/>
        <w:rPr>
          <w:rFonts w:asciiTheme="minorHAnsi" w:hAnsiTheme="minorHAnsi" w:cstheme="minorBidi"/>
        </w:rPr>
      </w:pPr>
      <w:r w:rsidRPr="019CAEAC">
        <w:rPr>
          <w:rFonts w:asciiTheme="minorHAnsi" w:hAnsiTheme="minorHAnsi" w:cstheme="minorBidi"/>
        </w:rPr>
        <w:t xml:space="preserve">To </w:t>
      </w:r>
      <w:r w:rsidRPr="019CAEAC" w:rsidR="00891384">
        <w:rPr>
          <w:rFonts w:asciiTheme="minorHAnsi" w:hAnsiTheme="minorHAnsi" w:cstheme="minorBidi"/>
        </w:rPr>
        <w:t xml:space="preserve">lead and centralise a proactive approach to </w:t>
      </w:r>
      <w:r w:rsidRPr="019CAEAC">
        <w:rPr>
          <w:rFonts w:asciiTheme="minorHAnsi" w:hAnsiTheme="minorHAnsi" w:cstheme="minorBidi"/>
        </w:rPr>
        <w:t xml:space="preserve">the </w:t>
      </w:r>
      <w:r w:rsidRPr="019CAEAC" w:rsidR="00891384">
        <w:rPr>
          <w:rFonts w:asciiTheme="minorHAnsi" w:hAnsiTheme="minorHAnsi" w:cstheme="minorBidi"/>
        </w:rPr>
        <w:t xml:space="preserve">promotion </w:t>
      </w:r>
      <w:r w:rsidRPr="019CAEAC" w:rsidR="00866BB3">
        <w:rPr>
          <w:rFonts w:asciiTheme="minorHAnsi" w:hAnsiTheme="minorHAnsi" w:cstheme="minorBidi"/>
        </w:rPr>
        <w:t>of</w:t>
      </w:r>
      <w:r w:rsidRPr="019CAEAC" w:rsidR="00891384">
        <w:rPr>
          <w:rFonts w:asciiTheme="minorHAnsi" w:hAnsiTheme="minorHAnsi" w:cstheme="minorBidi"/>
        </w:rPr>
        <w:t xml:space="preserve"> </w:t>
      </w:r>
      <w:r w:rsidRPr="019CAEAC">
        <w:rPr>
          <w:rFonts w:asciiTheme="minorHAnsi" w:hAnsiTheme="minorHAnsi" w:cstheme="minorBidi"/>
        </w:rPr>
        <w:t xml:space="preserve">enterprise and </w:t>
      </w:r>
      <w:r w:rsidRPr="019CAEAC" w:rsidR="00891384">
        <w:rPr>
          <w:rFonts w:asciiTheme="minorHAnsi" w:hAnsiTheme="minorHAnsi" w:cstheme="minorBidi"/>
        </w:rPr>
        <w:t xml:space="preserve">business support​. Strategic oversight and direction, delivering promotional events and marketing campaigns​, understanding the best places for opportunities in skills &amp; employment </w:t>
      </w:r>
      <w:r w:rsidRPr="019CAEAC" w:rsidR="00891384">
        <w:rPr>
          <w:rFonts w:asciiTheme="minorHAnsi" w:hAnsiTheme="minorHAnsi" w:cstheme="minorBidi"/>
          <w:lang w:val="en-US"/>
        </w:rPr>
        <w:t>to better meet needs of local residents and businesses</w:t>
      </w:r>
      <w:r w:rsidRPr="019CAEAC" w:rsidR="00891384">
        <w:rPr>
          <w:rFonts w:asciiTheme="minorHAnsi" w:hAnsiTheme="minorHAnsi" w:cstheme="minorBidi"/>
        </w:rPr>
        <w:t>.</w:t>
      </w:r>
    </w:p>
    <w:p w:rsidRPr="00891384" w:rsidR="00891384" w:rsidP="019CAEAC" w:rsidRDefault="00891384" w14:paraId="3E61A4B1" w14:textId="77777777">
      <w:pPr>
        <w:pStyle w:val="ListParagraph"/>
        <w:ind w:left="540" w:hanging="540"/>
        <w:rPr>
          <w:rFonts w:asciiTheme="minorHAnsi" w:hAnsiTheme="minorHAnsi" w:cstheme="minorBidi"/>
        </w:rPr>
      </w:pPr>
    </w:p>
    <w:p w:rsidRPr="00891384" w:rsidR="00891384" w:rsidP="019CAEAC" w:rsidRDefault="00891384" w14:paraId="3D833912" w14:textId="1EF2C2BA">
      <w:pPr>
        <w:pStyle w:val="ListParagraph"/>
        <w:numPr>
          <w:ilvl w:val="0"/>
          <w:numId w:val="44"/>
        </w:numPr>
        <w:ind w:left="540" w:hanging="540"/>
        <w:contextualSpacing/>
        <w:rPr>
          <w:rFonts w:asciiTheme="minorHAnsi" w:hAnsiTheme="minorHAnsi" w:cstheme="minorBidi"/>
        </w:rPr>
      </w:pPr>
      <w:r w:rsidRPr="019CAEAC">
        <w:rPr>
          <w:rFonts w:asciiTheme="minorHAnsi" w:hAnsiTheme="minorHAnsi" w:cstheme="minorBidi"/>
        </w:rPr>
        <w:t>Work with Service heads to ensure projects and service provision are aligned to the ‘Ambitious for Hounslow’ vision. Targeted and intentional approach to promotion of key sectors and opportunities in the borough, as part of the Council’s inward investment efforts.</w:t>
      </w:r>
    </w:p>
    <w:p w:rsidRPr="00891384" w:rsidR="00891384" w:rsidP="019CAEAC" w:rsidRDefault="00891384" w14:paraId="6E3131B7" w14:textId="77777777">
      <w:pPr>
        <w:pStyle w:val="ListParagraph"/>
        <w:ind w:left="540" w:hanging="540"/>
        <w:rPr>
          <w:rFonts w:asciiTheme="minorHAnsi" w:hAnsiTheme="minorHAnsi" w:cstheme="minorBidi"/>
        </w:rPr>
      </w:pPr>
    </w:p>
    <w:p w:rsidRPr="00891384" w:rsidR="00891384" w:rsidP="019CAEAC" w:rsidRDefault="00891384" w14:paraId="704D32F0" w14:textId="77777777">
      <w:pPr>
        <w:pStyle w:val="ListParagraph"/>
        <w:numPr>
          <w:ilvl w:val="0"/>
          <w:numId w:val="44"/>
        </w:numPr>
        <w:ind w:left="540" w:hanging="540"/>
        <w:contextualSpacing/>
        <w:rPr>
          <w:rFonts w:asciiTheme="minorHAnsi" w:hAnsiTheme="minorHAnsi" w:cstheme="minorBidi"/>
        </w:rPr>
      </w:pPr>
      <w:r w:rsidRPr="019CAEAC">
        <w:rPr>
          <w:rFonts w:asciiTheme="minorHAnsi" w:hAnsiTheme="minorHAnsi" w:cstheme="minorBidi"/>
        </w:rPr>
        <w:t>Work with anchor institutions and partnerships to promote programmes and generate intelligence across key growth sectors by developing a deep understanding of the market and a targeted proposition to support and drive growth.</w:t>
      </w:r>
    </w:p>
    <w:p w:rsidRPr="00891384" w:rsidR="00891384" w:rsidP="019CAEAC" w:rsidRDefault="00891384" w14:paraId="5CA80BF5" w14:textId="77777777">
      <w:pPr>
        <w:pStyle w:val="ListParagraph"/>
        <w:ind w:left="540" w:hanging="540"/>
        <w:rPr>
          <w:rFonts w:asciiTheme="minorHAnsi" w:hAnsiTheme="minorHAnsi" w:cstheme="minorBidi"/>
        </w:rPr>
      </w:pPr>
    </w:p>
    <w:p w:rsidR="31EAB03D" w:rsidP="403D5CB2" w:rsidRDefault="00891384" w14:paraId="04371B79" w14:textId="74387EC6">
      <w:pPr>
        <w:pStyle w:val="ListParagraph"/>
        <w:numPr>
          <w:ilvl w:val="0"/>
          <w:numId w:val="44"/>
        </w:numPr>
        <w:ind w:left="540" w:hanging="540"/>
        <w:contextualSpacing/>
        <w:rPr>
          <w:rFonts w:asciiTheme="minorHAnsi" w:hAnsiTheme="minorHAnsi" w:cstheme="minorBidi"/>
        </w:rPr>
      </w:pPr>
      <w:r w:rsidRPr="403D5CB2">
        <w:rPr>
          <w:rFonts w:asciiTheme="minorHAnsi" w:hAnsiTheme="minorHAnsi" w:cstheme="minorBidi"/>
        </w:rPr>
        <w:t>Contributes to the provision of corporate and innovative leadership across the council, developing a coaching culture, leading transformational change as well as incremental continuous improvement.</w:t>
      </w:r>
    </w:p>
    <w:p w:rsidR="31EAB03D" w:rsidP="019CAEAC" w:rsidRDefault="31EAB03D" w14:paraId="0E2CDCE5" w14:textId="1C4B572C">
      <w:pPr>
        <w:pStyle w:val="ListParagraph"/>
        <w:rPr>
          <w:rFonts w:asciiTheme="minorHAnsi" w:hAnsiTheme="minorHAnsi" w:cstheme="minorBidi"/>
        </w:rPr>
      </w:pPr>
    </w:p>
    <w:p w:rsidR="00891384" w:rsidP="019CAEAC" w:rsidRDefault="00E10667" w14:paraId="03589C51" w14:textId="11AC2191">
      <w:pPr>
        <w:contextualSpacing/>
        <w:rPr>
          <w:rFonts w:asciiTheme="minorHAnsi" w:hAnsiTheme="minorHAnsi" w:cstheme="minorBidi"/>
          <w:sz w:val="22"/>
          <w:szCs w:val="22"/>
        </w:rPr>
      </w:pPr>
      <w:r w:rsidRPr="019CAEAC">
        <w:rPr>
          <w:rFonts w:asciiTheme="minorHAnsi" w:hAnsiTheme="minorHAnsi" w:cstheme="minorBidi"/>
          <w:sz w:val="22"/>
          <w:szCs w:val="22"/>
        </w:rPr>
        <w:t>Functional</w:t>
      </w:r>
      <w:r w:rsidRPr="019CAEAC" w:rsidR="335B1FF8">
        <w:rPr>
          <w:rFonts w:asciiTheme="minorHAnsi" w:hAnsiTheme="minorHAnsi" w:cstheme="minorBidi"/>
          <w:sz w:val="22"/>
          <w:szCs w:val="22"/>
        </w:rPr>
        <w:t>:</w:t>
      </w:r>
    </w:p>
    <w:p w:rsidR="00E10667" w:rsidP="019CAEAC" w:rsidRDefault="00E10667" w14:paraId="401655DE" w14:textId="77777777">
      <w:pPr>
        <w:contextualSpacing/>
        <w:rPr>
          <w:rFonts w:asciiTheme="minorHAnsi" w:hAnsiTheme="minorHAnsi" w:cstheme="minorBidi"/>
          <w:sz w:val="22"/>
          <w:szCs w:val="22"/>
        </w:rPr>
      </w:pPr>
    </w:p>
    <w:p w:rsidRPr="00553353" w:rsidR="00866BB3" w:rsidP="019CAEAC" w:rsidRDefault="00A71D38" w14:paraId="19352EBE" w14:textId="4D373240">
      <w:pPr>
        <w:pStyle w:val="paragraph"/>
        <w:numPr>
          <w:ilvl w:val="0"/>
          <w:numId w:val="45"/>
        </w:numPr>
        <w:spacing w:before="0" w:beforeAutospacing="0" w:after="0" w:afterAutospacing="0"/>
        <w:ind w:left="540" w:hanging="540"/>
        <w:textAlignment w:val="baseline"/>
        <w:rPr>
          <w:rStyle w:val="normaltextrun"/>
          <w:rFonts w:eastAsia="Arial" w:asciiTheme="minorHAnsi" w:hAnsiTheme="minorHAnsi" w:cstheme="minorBidi"/>
          <w:color w:val="000000"/>
          <w:sz w:val="22"/>
          <w:szCs w:val="22"/>
        </w:rPr>
      </w:pPr>
      <w:r w:rsidRPr="019CAEAC">
        <w:rPr>
          <w:rStyle w:val="normaltextrun"/>
          <w:rFonts w:eastAsia="Arial" w:asciiTheme="minorHAnsi" w:hAnsiTheme="minorHAnsi" w:cstheme="minorBidi"/>
          <w:color w:val="000000" w:themeColor="text1"/>
          <w:sz w:val="22"/>
          <w:szCs w:val="22"/>
        </w:rPr>
        <w:t>Lead</w:t>
      </w:r>
      <w:r w:rsidRPr="019CAEAC" w:rsidR="00866BB3">
        <w:rPr>
          <w:rStyle w:val="normaltextrun"/>
          <w:rFonts w:eastAsia="Arial" w:asciiTheme="minorHAnsi" w:hAnsiTheme="minorHAnsi" w:cstheme="minorBidi"/>
          <w:color w:val="000000" w:themeColor="text1"/>
          <w:sz w:val="22"/>
          <w:szCs w:val="22"/>
        </w:rPr>
        <w:t xml:space="preserve"> the </w:t>
      </w:r>
      <w:r w:rsidRPr="019CAEAC">
        <w:rPr>
          <w:rStyle w:val="normaltextrun"/>
          <w:rFonts w:eastAsia="Arial" w:asciiTheme="minorHAnsi" w:hAnsiTheme="minorHAnsi" w:cstheme="minorBidi"/>
          <w:color w:val="000000" w:themeColor="text1"/>
          <w:sz w:val="22"/>
          <w:szCs w:val="22"/>
        </w:rPr>
        <w:t>Enterprise and Growth</w:t>
      </w:r>
      <w:r w:rsidRPr="019CAEAC" w:rsidR="00866BB3">
        <w:rPr>
          <w:rStyle w:val="normaltextrun"/>
          <w:rFonts w:eastAsia="Arial" w:asciiTheme="minorHAnsi" w:hAnsiTheme="minorHAnsi" w:cstheme="minorBidi"/>
          <w:color w:val="000000" w:themeColor="text1"/>
          <w:sz w:val="22"/>
          <w:szCs w:val="22"/>
        </w:rPr>
        <w:t xml:space="preserve"> team to ensure that the team delivers the directorate and the corporate plan. </w:t>
      </w:r>
    </w:p>
    <w:p w:rsidR="00866BB3" w:rsidP="019CAEAC" w:rsidRDefault="00866BB3" w14:paraId="086EAED1" w14:textId="77777777">
      <w:pPr>
        <w:pStyle w:val="ListParagraph"/>
        <w:ind w:left="540" w:hanging="540"/>
        <w:contextualSpacing/>
        <w:rPr>
          <w:rFonts w:asciiTheme="minorHAnsi" w:hAnsiTheme="minorHAnsi" w:cstheme="minorBidi"/>
        </w:rPr>
      </w:pPr>
    </w:p>
    <w:p w:rsidR="00A71D38" w:rsidP="019CAEAC" w:rsidRDefault="00891384" w14:paraId="609F55EB" w14:textId="77777777">
      <w:pPr>
        <w:pStyle w:val="ListParagraph"/>
        <w:numPr>
          <w:ilvl w:val="0"/>
          <w:numId w:val="45"/>
        </w:numPr>
        <w:ind w:left="540" w:hanging="540"/>
        <w:contextualSpacing/>
        <w:rPr>
          <w:rFonts w:asciiTheme="minorHAnsi" w:hAnsiTheme="minorHAnsi" w:cstheme="minorBidi"/>
        </w:rPr>
      </w:pPr>
      <w:r w:rsidRPr="403D5CB2">
        <w:rPr>
          <w:rFonts w:asciiTheme="minorHAnsi" w:hAnsiTheme="minorHAnsi" w:cstheme="minorBidi"/>
        </w:rPr>
        <w:t xml:space="preserve">Provide strong leadership </w:t>
      </w:r>
      <w:r w:rsidRPr="403D5CB2" w:rsidR="00866BB3">
        <w:rPr>
          <w:rFonts w:asciiTheme="minorHAnsi" w:hAnsiTheme="minorHAnsi" w:cstheme="minorBidi"/>
        </w:rPr>
        <w:t>working</w:t>
      </w:r>
      <w:r w:rsidRPr="403D5CB2">
        <w:rPr>
          <w:rFonts w:asciiTheme="minorHAnsi" w:hAnsiTheme="minorHAnsi" w:cstheme="minorBidi"/>
        </w:rPr>
        <w:t xml:space="preserve"> at a senior level with local government </w:t>
      </w:r>
      <w:r w:rsidRPr="403D5CB2" w:rsidR="00866BB3">
        <w:rPr>
          <w:rFonts w:asciiTheme="minorHAnsi" w:hAnsiTheme="minorHAnsi" w:cstheme="minorBidi"/>
        </w:rPr>
        <w:t xml:space="preserve">in relation to the local </w:t>
      </w:r>
      <w:r w:rsidRPr="403D5CB2">
        <w:rPr>
          <w:rFonts w:asciiTheme="minorHAnsi" w:hAnsiTheme="minorHAnsi" w:cstheme="minorBidi"/>
        </w:rPr>
        <w:t>econom</w:t>
      </w:r>
      <w:r w:rsidRPr="403D5CB2" w:rsidR="00866BB3">
        <w:rPr>
          <w:rFonts w:asciiTheme="minorHAnsi" w:hAnsiTheme="minorHAnsi" w:cstheme="minorBidi"/>
        </w:rPr>
        <w:t xml:space="preserve">y and </w:t>
      </w:r>
      <w:r w:rsidRPr="403D5CB2">
        <w:rPr>
          <w:rFonts w:asciiTheme="minorHAnsi" w:hAnsiTheme="minorHAnsi" w:cstheme="minorBidi"/>
        </w:rPr>
        <w:t xml:space="preserve">working with senior officers and elected members. </w:t>
      </w:r>
    </w:p>
    <w:p w:rsidR="403D5CB2" w:rsidP="403D5CB2" w:rsidRDefault="403D5CB2" w14:paraId="68A27639" w14:textId="54999A69">
      <w:pPr>
        <w:contextualSpacing/>
        <w:rPr>
          <w:rFonts w:asciiTheme="minorHAnsi" w:hAnsiTheme="minorHAnsi" w:cstheme="minorBidi"/>
          <w:sz w:val="22"/>
          <w:szCs w:val="22"/>
        </w:rPr>
      </w:pPr>
    </w:p>
    <w:p w:rsidRPr="00A71D38" w:rsidR="00A71D38" w:rsidP="019CAEAC" w:rsidRDefault="00A71D38" w14:paraId="5BB005EA" w14:textId="77777777">
      <w:pPr>
        <w:pStyle w:val="ListParagraph"/>
        <w:ind w:left="540" w:hanging="540"/>
        <w:rPr>
          <w:rFonts w:asciiTheme="minorHAnsi" w:hAnsiTheme="minorHAnsi" w:cstheme="minorBidi"/>
        </w:rPr>
      </w:pPr>
    </w:p>
    <w:p w:rsidRPr="00F01350" w:rsidR="00891384" w:rsidP="019CAEAC" w:rsidRDefault="009E4AE0" w14:paraId="11CBB298" w14:textId="738D5DCB">
      <w:pPr>
        <w:pStyle w:val="ListParagraph"/>
        <w:numPr>
          <w:ilvl w:val="0"/>
          <w:numId w:val="45"/>
        </w:numPr>
        <w:ind w:left="540" w:hanging="540"/>
        <w:contextualSpacing/>
        <w:rPr>
          <w:rFonts w:asciiTheme="minorHAnsi" w:hAnsiTheme="minorHAnsi" w:cstheme="minorBidi"/>
        </w:rPr>
      </w:pPr>
      <w:r w:rsidRPr="019CAEAC">
        <w:rPr>
          <w:rFonts w:asciiTheme="minorHAnsi" w:hAnsiTheme="minorHAnsi" w:cstheme="minorBidi"/>
        </w:rPr>
        <w:t xml:space="preserve">Help to lead on </w:t>
      </w:r>
      <w:r w:rsidRPr="019CAEAC" w:rsidR="00954284">
        <w:rPr>
          <w:rFonts w:asciiTheme="minorHAnsi" w:hAnsiTheme="minorHAnsi" w:cstheme="minorBidi"/>
        </w:rPr>
        <w:t>the e</w:t>
      </w:r>
      <w:r w:rsidRPr="019CAEAC" w:rsidR="00891384">
        <w:rPr>
          <w:rFonts w:asciiTheme="minorHAnsi" w:hAnsiTheme="minorHAnsi" w:cstheme="minorBidi"/>
        </w:rPr>
        <w:t>stablish</w:t>
      </w:r>
      <w:r w:rsidRPr="019CAEAC" w:rsidR="00954284">
        <w:rPr>
          <w:rFonts w:asciiTheme="minorHAnsi" w:hAnsiTheme="minorHAnsi" w:cstheme="minorBidi"/>
        </w:rPr>
        <w:t>ment</w:t>
      </w:r>
      <w:r w:rsidRPr="019CAEAC" w:rsidR="00A14A26">
        <w:rPr>
          <w:rFonts w:asciiTheme="minorHAnsi" w:hAnsiTheme="minorHAnsi" w:cstheme="minorBidi"/>
        </w:rPr>
        <w:t xml:space="preserve"> of</w:t>
      </w:r>
      <w:r w:rsidRPr="019CAEAC" w:rsidR="00891384">
        <w:rPr>
          <w:rFonts w:asciiTheme="minorHAnsi" w:hAnsiTheme="minorHAnsi" w:cstheme="minorBidi"/>
        </w:rPr>
        <w:t xml:space="preserve"> a comprehensive investment </w:t>
      </w:r>
      <w:r w:rsidRPr="019CAEAC" w:rsidR="00A8407E">
        <w:rPr>
          <w:rFonts w:asciiTheme="minorHAnsi" w:hAnsiTheme="minorHAnsi" w:cstheme="minorBidi"/>
        </w:rPr>
        <w:t xml:space="preserve">and local economy </w:t>
      </w:r>
      <w:r w:rsidRPr="019CAEAC" w:rsidR="00891384">
        <w:rPr>
          <w:rFonts w:asciiTheme="minorHAnsi" w:hAnsiTheme="minorHAnsi" w:cstheme="minorBidi"/>
        </w:rPr>
        <w:t xml:space="preserve">function that retains current investors and </w:t>
      </w:r>
      <w:r w:rsidRPr="019CAEAC" w:rsidR="00866BB3">
        <w:rPr>
          <w:rFonts w:asciiTheme="minorHAnsi" w:hAnsiTheme="minorHAnsi" w:cstheme="minorBidi"/>
        </w:rPr>
        <w:t xml:space="preserve">businesses, </w:t>
      </w:r>
      <w:r w:rsidRPr="019CAEAC" w:rsidR="00891384">
        <w:rPr>
          <w:rFonts w:asciiTheme="minorHAnsi" w:hAnsiTheme="minorHAnsi" w:cstheme="minorBidi"/>
        </w:rPr>
        <w:t>attract</w:t>
      </w:r>
      <w:r w:rsidRPr="019CAEAC" w:rsidR="00866BB3">
        <w:rPr>
          <w:rFonts w:asciiTheme="minorHAnsi" w:hAnsiTheme="minorHAnsi" w:cstheme="minorBidi"/>
        </w:rPr>
        <w:t>s</w:t>
      </w:r>
      <w:r w:rsidRPr="019CAEAC" w:rsidR="00891384">
        <w:rPr>
          <w:rFonts w:asciiTheme="minorHAnsi" w:hAnsiTheme="minorHAnsi" w:cstheme="minorBidi"/>
        </w:rPr>
        <w:t xml:space="preserve"> new ones, </w:t>
      </w:r>
      <w:r w:rsidRPr="019CAEAC" w:rsidR="004B1BF4">
        <w:rPr>
          <w:rFonts w:asciiTheme="minorHAnsi" w:hAnsiTheme="minorHAnsi" w:cstheme="minorBidi"/>
        </w:rPr>
        <w:t xml:space="preserve">and </w:t>
      </w:r>
      <w:r w:rsidRPr="019CAEAC" w:rsidR="00A14A26">
        <w:rPr>
          <w:rFonts w:asciiTheme="minorHAnsi" w:hAnsiTheme="minorHAnsi" w:cstheme="minorBidi"/>
        </w:rPr>
        <w:t>specif</w:t>
      </w:r>
      <w:r w:rsidRPr="019CAEAC" w:rsidR="007A5AFC">
        <w:rPr>
          <w:rFonts w:asciiTheme="minorHAnsi" w:hAnsiTheme="minorHAnsi" w:cstheme="minorBidi"/>
        </w:rPr>
        <w:t>i</w:t>
      </w:r>
      <w:r w:rsidRPr="019CAEAC" w:rsidR="00A14A26">
        <w:rPr>
          <w:rFonts w:asciiTheme="minorHAnsi" w:hAnsiTheme="minorHAnsi" w:cstheme="minorBidi"/>
        </w:rPr>
        <w:t>cally</w:t>
      </w:r>
      <w:r w:rsidRPr="019CAEAC" w:rsidR="00891384">
        <w:rPr>
          <w:rFonts w:asciiTheme="minorHAnsi" w:hAnsiTheme="minorHAnsi" w:cstheme="minorBidi"/>
        </w:rPr>
        <w:t xml:space="preserve"> a targeted approach to </w:t>
      </w:r>
      <w:r w:rsidRPr="019CAEAC">
        <w:rPr>
          <w:rFonts w:asciiTheme="minorHAnsi" w:hAnsiTheme="minorHAnsi" w:cstheme="minorBidi"/>
        </w:rPr>
        <w:t xml:space="preserve">strengthening Hounslow’s </w:t>
      </w:r>
      <w:r w:rsidRPr="019CAEAC" w:rsidR="00891384">
        <w:rPr>
          <w:rFonts w:asciiTheme="minorHAnsi" w:hAnsiTheme="minorHAnsi" w:cstheme="minorBidi"/>
        </w:rPr>
        <w:t>key sector</w:t>
      </w:r>
      <w:r w:rsidRPr="019CAEAC" w:rsidR="006851E7">
        <w:rPr>
          <w:rFonts w:asciiTheme="minorHAnsi" w:hAnsiTheme="minorHAnsi" w:cstheme="minorBidi"/>
        </w:rPr>
        <w:t>s</w:t>
      </w:r>
      <w:r w:rsidRPr="019CAEAC" w:rsidR="00A8407E">
        <w:rPr>
          <w:rFonts w:asciiTheme="minorHAnsi" w:hAnsiTheme="minorHAnsi" w:cstheme="minorBidi"/>
        </w:rPr>
        <w:t xml:space="preserve"> </w:t>
      </w:r>
      <w:r w:rsidRPr="019CAEAC" w:rsidR="00891384">
        <w:rPr>
          <w:rFonts w:asciiTheme="minorHAnsi" w:hAnsiTheme="minorHAnsi" w:cstheme="minorBidi"/>
        </w:rPr>
        <w:t xml:space="preserve">through </w:t>
      </w:r>
      <w:r w:rsidRPr="019CAEAC">
        <w:rPr>
          <w:rFonts w:asciiTheme="minorHAnsi" w:hAnsiTheme="minorHAnsi" w:cstheme="minorBidi"/>
        </w:rPr>
        <w:t xml:space="preserve">the development of greater </w:t>
      </w:r>
      <w:r w:rsidRPr="019CAEAC" w:rsidR="00891384">
        <w:rPr>
          <w:rFonts w:asciiTheme="minorHAnsi" w:hAnsiTheme="minorHAnsi" w:cstheme="minorBidi"/>
        </w:rPr>
        <w:t>business intelligence and partnering.</w:t>
      </w:r>
    </w:p>
    <w:p w:rsidRPr="00F01350" w:rsidR="00891384" w:rsidP="019CAEAC" w:rsidRDefault="00891384" w14:paraId="4E8F2020" w14:textId="77777777">
      <w:pPr>
        <w:pStyle w:val="ListParagraph"/>
        <w:ind w:left="540" w:hanging="540"/>
        <w:rPr>
          <w:rFonts w:asciiTheme="minorHAnsi" w:hAnsiTheme="minorHAnsi" w:cstheme="minorBidi"/>
        </w:rPr>
      </w:pPr>
    </w:p>
    <w:p w:rsidR="00891384" w:rsidP="019CAEAC" w:rsidRDefault="00AA1E8E" w14:paraId="63D03A39" w14:textId="343F5E89">
      <w:pPr>
        <w:pStyle w:val="ListParagraph"/>
        <w:numPr>
          <w:ilvl w:val="0"/>
          <w:numId w:val="45"/>
        </w:numPr>
        <w:ind w:left="540" w:hanging="540"/>
        <w:contextualSpacing/>
        <w:rPr>
          <w:rFonts w:asciiTheme="minorHAnsi" w:hAnsiTheme="minorHAnsi" w:cstheme="minorBidi"/>
        </w:rPr>
      </w:pPr>
      <w:bookmarkStart w:name="_Hlk180027706" w:id="1"/>
      <w:r w:rsidRPr="019CAEAC">
        <w:rPr>
          <w:rFonts w:asciiTheme="minorHAnsi" w:hAnsiTheme="minorHAnsi" w:cstheme="minorBidi"/>
        </w:rPr>
        <w:t>Develop and p</w:t>
      </w:r>
      <w:r w:rsidRPr="019CAEAC" w:rsidR="00891384">
        <w:rPr>
          <w:rFonts w:asciiTheme="minorHAnsi" w:hAnsiTheme="minorHAnsi" w:cstheme="minorBidi"/>
        </w:rPr>
        <w:t>romote partnership working on key projects (e.g., West London Orbital), and around key growth areas (e.g., Great West Corridor).</w:t>
      </w:r>
      <w:r w:rsidRPr="019CAEAC" w:rsidR="00A8407E">
        <w:rPr>
          <w:rFonts w:asciiTheme="minorHAnsi" w:hAnsiTheme="minorHAnsi" w:cstheme="minorBidi"/>
        </w:rPr>
        <w:t xml:space="preserve"> </w:t>
      </w:r>
      <w:r w:rsidRPr="019CAEAC" w:rsidR="00891384">
        <w:rPr>
          <w:rFonts w:asciiTheme="minorHAnsi" w:hAnsiTheme="minorHAnsi" w:cstheme="minorBidi"/>
        </w:rPr>
        <w:t>Review, create and strengthen partnerships arrangements with key public sector bodies (e.g., GLA, TfL).</w:t>
      </w:r>
    </w:p>
    <w:p w:rsidRPr="009E4AE0" w:rsidR="009E4AE0" w:rsidP="019CAEAC" w:rsidRDefault="009E4AE0" w14:paraId="36FBCEEC" w14:textId="77777777">
      <w:pPr>
        <w:pStyle w:val="ListParagraph"/>
        <w:ind w:left="540" w:hanging="540"/>
        <w:rPr>
          <w:rFonts w:asciiTheme="minorHAnsi" w:hAnsiTheme="minorHAnsi" w:cstheme="minorBidi"/>
        </w:rPr>
      </w:pPr>
    </w:p>
    <w:p w:rsidR="009E4AE0" w:rsidP="019CAEAC" w:rsidRDefault="009E4AE0" w14:paraId="739A7D8B" w14:textId="678A7594">
      <w:pPr>
        <w:pStyle w:val="ListParagraph"/>
        <w:numPr>
          <w:ilvl w:val="0"/>
          <w:numId w:val="45"/>
        </w:numPr>
        <w:ind w:left="540" w:hanging="540"/>
        <w:contextualSpacing/>
        <w:rPr>
          <w:rFonts w:asciiTheme="minorHAnsi" w:hAnsiTheme="minorHAnsi" w:cstheme="minorBidi"/>
        </w:rPr>
      </w:pPr>
      <w:r w:rsidRPr="019CAEAC">
        <w:rPr>
          <w:rFonts w:asciiTheme="minorHAnsi" w:hAnsiTheme="minorHAnsi" w:cstheme="minorBidi"/>
        </w:rPr>
        <w:t>Lead on the development</w:t>
      </w:r>
      <w:r w:rsidRPr="019CAEAC" w:rsidR="00C14708">
        <w:rPr>
          <w:rFonts w:asciiTheme="minorHAnsi" w:hAnsiTheme="minorHAnsi" w:cstheme="minorBidi"/>
        </w:rPr>
        <w:t>, delivery and facilitation of</w:t>
      </w:r>
      <w:r w:rsidRPr="019CAEAC">
        <w:rPr>
          <w:rFonts w:asciiTheme="minorHAnsi" w:hAnsiTheme="minorHAnsi" w:cstheme="minorBidi"/>
        </w:rPr>
        <w:t xml:space="preserve"> new sector forums or groups, where these don’t already exist</w:t>
      </w:r>
      <w:r w:rsidRPr="019CAEAC" w:rsidR="00C14708">
        <w:rPr>
          <w:rFonts w:asciiTheme="minorHAnsi" w:hAnsiTheme="minorHAnsi" w:cstheme="minorBidi"/>
        </w:rPr>
        <w:t>, (e.g. creative, digital, green economy,</w:t>
      </w:r>
      <w:r w:rsidRPr="019CAEAC">
        <w:rPr>
          <w:rFonts w:asciiTheme="minorHAnsi" w:hAnsiTheme="minorHAnsi" w:cstheme="minorBidi"/>
        </w:rPr>
        <w:t xml:space="preserve"> </w:t>
      </w:r>
      <w:r w:rsidRPr="019CAEAC" w:rsidR="00C14708">
        <w:rPr>
          <w:rFonts w:asciiTheme="minorHAnsi" w:hAnsiTheme="minorHAnsi" w:cstheme="minorBidi"/>
        </w:rPr>
        <w:t xml:space="preserve">logistics) </w:t>
      </w:r>
      <w:r w:rsidRPr="019CAEAC">
        <w:rPr>
          <w:rFonts w:asciiTheme="minorHAnsi" w:hAnsiTheme="minorHAnsi" w:cstheme="minorBidi"/>
        </w:rPr>
        <w:t xml:space="preserve">or to work </w:t>
      </w:r>
      <w:r w:rsidRPr="019CAEAC" w:rsidR="006851E7">
        <w:rPr>
          <w:rFonts w:asciiTheme="minorHAnsi" w:hAnsiTheme="minorHAnsi" w:cstheme="minorBidi"/>
        </w:rPr>
        <w:t xml:space="preserve">collaboratively </w:t>
      </w:r>
      <w:r w:rsidRPr="019CAEAC">
        <w:rPr>
          <w:rFonts w:asciiTheme="minorHAnsi" w:hAnsiTheme="minorHAnsi" w:cstheme="minorBidi"/>
        </w:rPr>
        <w:t>with those organisations</w:t>
      </w:r>
      <w:r w:rsidRPr="019CAEAC" w:rsidR="00C14708">
        <w:rPr>
          <w:rFonts w:asciiTheme="minorHAnsi" w:hAnsiTheme="minorHAnsi" w:cstheme="minorBidi"/>
        </w:rPr>
        <w:t xml:space="preserve">, where </w:t>
      </w:r>
      <w:r w:rsidRPr="019CAEAC" w:rsidR="006851E7">
        <w:rPr>
          <w:rFonts w:asciiTheme="minorHAnsi" w:hAnsiTheme="minorHAnsi" w:cstheme="minorBidi"/>
        </w:rPr>
        <w:t>such</w:t>
      </w:r>
      <w:r w:rsidRPr="019CAEAC" w:rsidR="00C14708">
        <w:rPr>
          <w:rFonts w:asciiTheme="minorHAnsi" w:hAnsiTheme="minorHAnsi" w:cstheme="minorBidi"/>
        </w:rPr>
        <w:t xml:space="preserve"> </w:t>
      </w:r>
      <w:r w:rsidRPr="019CAEAC" w:rsidR="006851E7">
        <w:rPr>
          <w:rFonts w:asciiTheme="minorHAnsi" w:hAnsiTheme="minorHAnsi" w:cstheme="minorBidi"/>
        </w:rPr>
        <w:t xml:space="preserve">sector groups are </w:t>
      </w:r>
      <w:r w:rsidRPr="019CAEAC" w:rsidR="00C14708">
        <w:rPr>
          <w:rFonts w:asciiTheme="minorHAnsi" w:hAnsiTheme="minorHAnsi" w:cstheme="minorBidi"/>
        </w:rPr>
        <w:t>already established.</w:t>
      </w:r>
    </w:p>
    <w:p w:rsidRPr="00C14708" w:rsidR="00C14708" w:rsidP="019CAEAC" w:rsidRDefault="00C14708" w14:paraId="5DFEDCE4" w14:textId="77777777">
      <w:pPr>
        <w:pStyle w:val="ListParagraph"/>
        <w:ind w:left="540" w:hanging="540"/>
        <w:rPr>
          <w:rFonts w:asciiTheme="minorHAnsi" w:hAnsiTheme="minorHAnsi" w:cstheme="minorBidi"/>
        </w:rPr>
      </w:pPr>
    </w:p>
    <w:p w:rsidR="00C14708" w:rsidP="019CAEAC" w:rsidRDefault="00C14708" w14:paraId="30FB1B9B" w14:textId="45CD96C4">
      <w:pPr>
        <w:pStyle w:val="ListParagraph"/>
        <w:numPr>
          <w:ilvl w:val="0"/>
          <w:numId w:val="45"/>
        </w:numPr>
        <w:ind w:left="540" w:hanging="540"/>
        <w:contextualSpacing/>
        <w:rPr>
          <w:rFonts w:asciiTheme="minorHAnsi" w:hAnsiTheme="minorHAnsi" w:cstheme="minorBidi"/>
        </w:rPr>
      </w:pPr>
      <w:r w:rsidRPr="019CAEAC">
        <w:rPr>
          <w:rFonts w:asciiTheme="minorHAnsi" w:hAnsiTheme="minorHAnsi" w:cstheme="minorBidi"/>
        </w:rPr>
        <w:t xml:space="preserve">Working with the Investment Opportunities Team, to develop a series of key sector propositions, to promote the growth of these sectors, in order to attract new investments, grow existing </w:t>
      </w:r>
      <w:r w:rsidRPr="019CAEAC" w:rsidR="006851E7">
        <w:rPr>
          <w:rFonts w:asciiTheme="minorHAnsi" w:hAnsiTheme="minorHAnsi" w:cstheme="minorBidi"/>
        </w:rPr>
        <w:t xml:space="preserve">sectors and </w:t>
      </w:r>
      <w:r w:rsidRPr="019CAEAC">
        <w:rPr>
          <w:rFonts w:asciiTheme="minorHAnsi" w:hAnsiTheme="minorHAnsi" w:cstheme="minorBidi"/>
        </w:rPr>
        <w:t xml:space="preserve">businesses, specifically those in the supply chain. </w:t>
      </w:r>
    </w:p>
    <w:bookmarkEnd w:id="1"/>
    <w:p w:rsidRPr="00F01350" w:rsidR="00891384" w:rsidP="019CAEAC" w:rsidRDefault="00891384" w14:paraId="46568B4D" w14:textId="77777777">
      <w:pPr>
        <w:pStyle w:val="ListParagraph"/>
        <w:ind w:left="540" w:hanging="540"/>
        <w:rPr>
          <w:rFonts w:asciiTheme="minorHAnsi" w:hAnsiTheme="minorHAnsi" w:cstheme="minorBidi"/>
        </w:rPr>
      </w:pPr>
    </w:p>
    <w:p w:rsidRPr="00A8407E" w:rsidR="00F01350" w:rsidP="019CAEAC" w:rsidRDefault="00891384" w14:paraId="147BB969" w14:textId="25EAE3FC">
      <w:pPr>
        <w:pStyle w:val="ListParagraph"/>
        <w:numPr>
          <w:ilvl w:val="0"/>
          <w:numId w:val="45"/>
        </w:numPr>
        <w:ind w:left="540" w:hanging="540"/>
        <w:contextualSpacing/>
        <w:rPr>
          <w:rFonts w:asciiTheme="minorHAnsi" w:hAnsiTheme="minorHAnsi" w:cstheme="minorBidi"/>
        </w:rPr>
      </w:pPr>
      <w:r w:rsidRPr="019CAEAC">
        <w:rPr>
          <w:rFonts w:asciiTheme="minorHAnsi" w:hAnsiTheme="minorHAnsi" w:cstheme="minorBidi"/>
        </w:rPr>
        <w:t>Identify target areas of competitive advantage, providing a policy basis for partner engagement, and generate market intelligence and monitoring. Demonstrating exceptional skills as a communicator able to build and sustain</w:t>
      </w:r>
      <w:r w:rsidRPr="019CAEAC">
        <w:rPr>
          <w:rFonts w:asciiTheme="minorHAnsi" w:hAnsiTheme="minorHAnsi" w:cstheme="minorBidi"/>
          <w:lang w:eastAsia="en-GB"/>
        </w:rPr>
        <w:t xml:space="preserve"> partnerships with key stakeholders at </w:t>
      </w:r>
      <w:r w:rsidRPr="019CAEAC" w:rsidR="00866BB3">
        <w:rPr>
          <w:rFonts w:asciiTheme="minorHAnsi" w:hAnsiTheme="minorHAnsi" w:cstheme="minorBidi"/>
          <w:lang w:eastAsia="en-GB"/>
        </w:rPr>
        <w:t xml:space="preserve">a </w:t>
      </w:r>
      <w:r w:rsidRPr="019CAEAC">
        <w:rPr>
          <w:rFonts w:asciiTheme="minorHAnsi" w:hAnsiTheme="minorHAnsi" w:cstheme="minorBidi"/>
          <w:lang w:eastAsia="en-GB"/>
        </w:rPr>
        <w:t>senior level.</w:t>
      </w:r>
    </w:p>
    <w:p w:rsidRPr="00F01350" w:rsidR="00F01350" w:rsidP="019CAEAC" w:rsidRDefault="00F01350" w14:paraId="2108354C" w14:textId="77777777">
      <w:pPr>
        <w:ind w:left="540" w:hanging="540"/>
        <w:jc w:val="both"/>
        <w:rPr>
          <w:rFonts w:asciiTheme="minorHAnsi" w:hAnsiTheme="minorHAnsi" w:cstheme="minorBidi"/>
          <w:sz w:val="22"/>
          <w:szCs w:val="22"/>
        </w:rPr>
      </w:pPr>
    </w:p>
    <w:p w:rsidRPr="00F01350" w:rsidR="00891384" w:rsidP="019CAEAC" w:rsidRDefault="00891384" w14:paraId="1971B481" w14:textId="06AB836C">
      <w:pPr>
        <w:pStyle w:val="ListParagraph"/>
        <w:numPr>
          <w:ilvl w:val="0"/>
          <w:numId w:val="45"/>
        </w:numPr>
        <w:ind w:left="540" w:hanging="540"/>
        <w:contextualSpacing/>
        <w:rPr>
          <w:rFonts w:asciiTheme="minorHAnsi" w:hAnsiTheme="minorHAnsi" w:cstheme="minorBidi"/>
        </w:rPr>
      </w:pPr>
      <w:r w:rsidRPr="019CAEAC">
        <w:rPr>
          <w:rFonts w:asciiTheme="minorHAnsi" w:hAnsiTheme="minorHAnsi" w:cstheme="minorBidi"/>
        </w:rPr>
        <w:t xml:space="preserve">National &amp; international marketing, including engagement and collaboration and events to enhance and maintain the profile of the borough, e.g </w:t>
      </w:r>
      <w:r w:rsidRPr="019CAEAC" w:rsidR="006851E7">
        <w:rPr>
          <w:rFonts w:asciiTheme="minorHAnsi" w:hAnsiTheme="minorHAnsi" w:cstheme="minorBidi"/>
        </w:rPr>
        <w:t xml:space="preserve">( </w:t>
      </w:r>
      <w:r w:rsidRPr="019CAEAC">
        <w:rPr>
          <w:rFonts w:asciiTheme="minorHAnsi" w:hAnsiTheme="minorHAnsi" w:cstheme="minorBidi"/>
        </w:rPr>
        <w:t xml:space="preserve">attendance at national/international investment </w:t>
      </w:r>
      <w:r w:rsidRPr="019CAEAC" w:rsidR="00C14708">
        <w:rPr>
          <w:rFonts w:asciiTheme="minorHAnsi" w:hAnsiTheme="minorHAnsi" w:cstheme="minorBidi"/>
        </w:rPr>
        <w:t xml:space="preserve">and sector </w:t>
      </w:r>
      <w:r w:rsidRPr="019CAEAC">
        <w:rPr>
          <w:rFonts w:asciiTheme="minorHAnsi" w:hAnsiTheme="minorHAnsi" w:cstheme="minorBidi"/>
        </w:rPr>
        <w:t xml:space="preserve">events MIPIM, UKREiiF). Marketing events that champion successes of local businesses and enable </w:t>
      </w:r>
      <w:r w:rsidRPr="019CAEAC">
        <w:rPr>
          <w:rFonts w:asciiTheme="minorHAnsi" w:hAnsiTheme="minorHAnsi" w:cstheme="minorBidi"/>
          <w:lang w:val="en-US"/>
        </w:rPr>
        <w:t>procurement and supply</w:t>
      </w:r>
      <w:r w:rsidRPr="019CAEAC" w:rsidR="00A71D38">
        <w:rPr>
          <w:rFonts w:asciiTheme="minorHAnsi" w:hAnsiTheme="minorHAnsi" w:cstheme="minorBidi"/>
          <w:lang w:val="en-US"/>
        </w:rPr>
        <w:t xml:space="preserve"> ch</w:t>
      </w:r>
      <w:r w:rsidRPr="019CAEAC">
        <w:rPr>
          <w:rFonts w:asciiTheme="minorHAnsi" w:hAnsiTheme="minorHAnsi" w:cstheme="minorBidi"/>
          <w:lang w:val="en-US"/>
        </w:rPr>
        <w:t>ain linkages.</w:t>
      </w:r>
    </w:p>
    <w:p w:rsidRPr="00F01350" w:rsidR="00891384" w:rsidP="019CAEAC" w:rsidRDefault="00891384" w14:paraId="3A267FAC" w14:textId="77777777">
      <w:pPr>
        <w:pStyle w:val="ListParagraph"/>
        <w:ind w:left="540" w:hanging="540"/>
        <w:rPr>
          <w:rFonts w:asciiTheme="minorHAnsi" w:hAnsiTheme="minorHAnsi" w:cstheme="minorBidi"/>
        </w:rPr>
      </w:pPr>
    </w:p>
    <w:p w:rsidRPr="00F01350" w:rsidR="00891384" w:rsidP="019CAEAC" w:rsidRDefault="00891384" w14:paraId="71FCB5E9" w14:textId="12F2160F">
      <w:pPr>
        <w:pStyle w:val="ListParagraph"/>
        <w:numPr>
          <w:ilvl w:val="0"/>
          <w:numId w:val="45"/>
        </w:numPr>
        <w:ind w:left="540" w:hanging="540"/>
        <w:contextualSpacing/>
        <w:rPr>
          <w:rFonts w:asciiTheme="minorHAnsi" w:hAnsiTheme="minorHAnsi" w:cstheme="minorBidi"/>
        </w:rPr>
      </w:pPr>
      <w:r w:rsidRPr="019CAEAC">
        <w:rPr>
          <w:rFonts w:asciiTheme="minorHAnsi" w:hAnsiTheme="minorHAnsi" w:cstheme="minorBidi"/>
        </w:rPr>
        <w:t>Promote skills development and local employment in collaboration with Council teams outside of the Directorate (e.g.,</w:t>
      </w:r>
      <w:r w:rsidRPr="019CAEAC" w:rsidR="00C14708">
        <w:rPr>
          <w:rFonts w:asciiTheme="minorHAnsi" w:hAnsiTheme="minorHAnsi" w:cstheme="minorBidi"/>
        </w:rPr>
        <w:t xml:space="preserve"> skills and employment and the</w:t>
      </w:r>
      <w:r w:rsidRPr="019CAEAC">
        <w:rPr>
          <w:rFonts w:asciiTheme="minorHAnsi" w:hAnsiTheme="minorHAnsi" w:cstheme="minorBidi"/>
        </w:rPr>
        <w:t xml:space="preserve"> jobs brokerage).</w:t>
      </w:r>
    </w:p>
    <w:p w:rsidRPr="00F01350" w:rsidR="00891384" w:rsidP="019CAEAC" w:rsidRDefault="00891384" w14:paraId="06DB8FFA" w14:textId="77777777">
      <w:pPr>
        <w:ind w:left="540" w:hanging="540"/>
        <w:rPr>
          <w:rFonts w:asciiTheme="minorHAnsi" w:hAnsiTheme="minorHAnsi" w:cstheme="minorBidi"/>
          <w:sz w:val="22"/>
          <w:szCs w:val="22"/>
        </w:rPr>
      </w:pPr>
    </w:p>
    <w:p w:rsidR="00171C5E" w:rsidP="019CAEAC" w:rsidRDefault="00891384" w14:paraId="342AF129" w14:textId="20689D36">
      <w:pPr>
        <w:pStyle w:val="ListParagraph"/>
        <w:numPr>
          <w:ilvl w:val="0"/>
          <w:numId w:val="45"/>
        </w:numPr>
        <w:ind w:left="540" w:hanging="540"/>
        <w:contextualSpacing/>
        <w:rPr>
          <w:rFonts w:asciiTheme="minorHAnsi" w:hAnsiTheme="minorHAnsi" w:cstheme="minorBidi"/>
        </w:rPr>
      </w:pPr>
      <w:r w:rsidRPr="019CAEAC">
        <w:rPr>
          <w:rFonts w:asciiTheme="minorHAnsi" w:hAnsiTheme="minorHAnsi" w:cstheme="minorBidi"/>
        </w:rPr>
        <w:t xml:space="preserve">Provide Business support, including advisory services and funding assistance to local businesses. </w:t>
      </w:r>
    </w:p>
    <w:p w:rsidRPr="00C14708" w:rsidR="00C14708" w:rsidP="019CAEAC" w:rsidRDefault="00C14708" w14:paraId="5A33BE39" w14:textId="77777777">
      <w:pPr>
        <w:contextualSpacing/>
        <w:rPr>
          <w:rFonts w:asciiTheme="minorHAnsi" w:hAnsiTheme="minorHAnsi" w:cstheme="minorBidi"/>
          <w:sz w:val="22"/>
          <w:szCs w:val="22"/>
        </w:rPr>
      </w:pPr>
    </w:p>
    <w:p w:rsidRPr="00171C5E" w:rsidR="00171C5E" w:rsidP="019CAEAC" w:rsidRDefault="00171C5E" w14:paraId="4B707450" w14:textId="0A1B4D05">
      <w:pPr>
        <w:pStyle w:val="paragraph"/>
        <w:numPr>
          <w:ilvl w:val="0"/>
          <w:numId w:val="45"/>
        </w:numPr>
        <w:spacing w:before="0" w:beforeAutospacing="0" w:after="0" w:afterAutospacing="0"/>
        <w:ind w:left="540" w:hanging="540"/>
        <w:textAlignment w:val="baseline"/>
        <w:rPr>
          <w:rFonts w:eastAsia="Arial" w:asciiTheme="minorHAnsi" w:hAnsiTheme="minorHAnsi" w:cstheme="minorBidi"/>
          <w:color w:val="000000"/>
          <w:sz w:val="22"/>
          <w:szCs w:val="22"/>
        </w:rPr>
      </w:pPr>
      <w:r w:rsidRPr="019CAEAC">
        <w:rPr>
          <w:rStyle w:val="normaltextrun"/>
          <w:rFonts w:eastAsia="Arial" w:asciiTheme="minorHAnsi" w:hAnsiTheme="minorHAnsi" w:cstheme="minorBidi"/>
          <w:color w:val="000000" w:themeColor="text1"/>
          <w:sz w:val="22"/>
          <w:szCs w:val="22"/>
        </w:rPr>
        <w:t xml:space="preserve">To lead on the </w:t>
      </w:r>
      <w:r w:rsidRPr="019CAEAC" w:rsidR="00581874">
        <w:rPr>
          <w:rStyle w:val="normaltextrun"/>
          <w:rFonts w:eastAsia="Arial" w:asciiTheme="minorHAnsi" w:hAnsiTheme="minorHAnsi" w:cstheme="minorBidi"/>
          <w:color w:val="000000" w:themeColor="text1"/>
          <w:sz w:val="22"/>
          <w:szCs w:val="22"/>
        </w:rPr>
        <w:t xml:space="preserve">management of </w:t>
      </w:r>
      <w:r w:rsidRPr="019CAEAC">
        <w:rPr>
          <w:rStyle w:val="normaltextrun"/>
          <w:rFonts w:eastAsia="Arial" w:asciiTheme="minorHAnsi" w:hAnsiTheme="minorHAnsi" w:cstheme="minorBidi"/>
          <w:color w:val="000000" w:themeColor="text1"/>
          <w:sz w:val="22"/>
          <w:szCs w:val="22"/>
        </w:rPr>
        <w:t>any new IT</w:t>
      </w:r>
      <w:r w:rsidRPr="019CAEAC" w:rsidR="006851E7">
        <w:rPr>
          <w:rStyle w:val="normaltextrun"/>
          <w:rFonts w:eastAsia="Arial" w:asciiTheme="minorHAnsi" w:hAnsiTheme="minorHAnsi" w:cstheme="minorBidi"/>
          <w:color w:val="000000" w:themeColor="text1"/>
          <w:sz w:val="22"/>
          <w:szCs w:val="22"/>
        </w:rPr>
        <w:t xml:space="preserve"> </w:t>
      </w:r>
      <w:r w:rsidRPr="019CAEAC" w:rsidR="00581874">
        <w:rPr>
          <w:rStyle w:val="normaltextrun"/>
          <w:rFonts w:eastAsia="Arial" w:asciiTheme="minorHAnsi" w:hAnsiTheme="minorHAnsi" w:cstheme="minorBidi"/>
          <w:color w:val="000000" w:themeColor="text1"/>
          <w:sz w:val="22"/>
          <w:szCs w:val="22"/>
        </w:rPr>
        <w:t xml:space="preserve">/ CRM </w:t>
      </w:r>
      <w:r w:rsidRPr="019CAEAC">
        <w:rPr>
          <w:rStyle w:val="normaltextrun"/>
          <w:rFonts w:eastAsia="Arial" w:asciiTheme="minorHAnsi" w:hAnsiTheme="minorHAnsi" w:cstheme="minorBidi"/>
          <w:color w:val="000000" w:themeColor="text1"/>
          <w:sz w:val="22"/>
          <w:szCs w:val="22"/>
        </w:rPr>
        <w:t>systems to support activities</w:t>
      </w:r>
      <w:r w:rsidRPr="019CAEAC" w:rsidR="00581874">
        <w:rPr>
          <w:rStyle w:val="normaltextrun"/>
          <w:rFonts w:eastAsia="Arial" w:asciiTheme="minorHAnsi" w:hAnsiTheme="minorHAnsi" w:cstheme="minorBidi"/>
          <w:color w:val="000000" w:themeColor="text1"/>
          <w:sz w:val="22"/>
          <w:szCs w:val="22"/>
        </w:rPr>
        <w:t xml:space="preserve"> delivered through the Enterprise and Growth team.</w:t>
      </w:r>
    </w:p>
    <w:p w:rsidRPr="00866BB3" w:rsidR="00866BB3" w:rsidP="019CAEAC" w:rsidRDefault="00866BB3" w14:paraId="6D88EBD6" w14:textId="77777777">
      <w:pPr>
        <w:pStyle w:val="ListParagraph"/>
        <w:ind w:left="540" w:hanging="540"/>
        <w:rPr>
          <w:rFonts w:asciiTheme="minorHAnsi" w:hAnsiTheme="minorHAnsi" w:cstheme="minorBidi"/>
        </w:rPr>
      </w:pPr>
    </w:p>
    <w:p w:rsidRPr="00866BB3" w:rsidR="00866BB3" w:rsidP="019CAEAC" w:rsidRDefault="00866BB3" w14:paraId="65259318" w14:textId="11EC2CA0">
      <w:pPr>
        <w:pStyle w:val="paragraph"/>
        <w:numPr>
          <w:ilvl w:val="0"/>
          <w:numId w:val="45"/>
        </w:numPr>
        <w:spacing w:before="0" w:beforeAutospacing="0" w:after="0" w:afterAutospacing="0"/>
        <w:ind w:left="540" w:hanging="540"/>
        <w:textAlignment w:val="baseline"/>
        <w:rPr>
          <w:rFonts w:eastAsia="Arial" w:asciiTheme="minorHAnsi" w:hAnsiTheme="minorHAnsi" w:cstheme="minorBidi"/>
          <w:color w:val="000000"/>
          <w:sz w:val="22"/>
          <w:szCs w:val="22"/>
        </w:rPr>
      </w:pPr>
      <w:r w:rsidRPr="019CAEAC">
        <w:rPr>
          <w:rStyle w:val="normaltextrun"/>
          <w:rFonts w:eastAsia="Arial" w:asciiTheme="minorHAnsi" w:hAnsiTheme="minorHAnsi" w:cstheme="minorBidi"/>
          <w:color w:val="000000" w:themeColor="text1"/>
          <w:sz w:val="22"/>
          <w:szCs w:val="22"/>
        </w:rPr>
        <w:t xml:space="preserve">To be responsible for the development of any required </w:t>
      </w:r>
      <w:r w:rsidRPr="019CAEAC" w:rsidR="00C14708">
        <w:rPr>
          <w:rStyle w:val="normaltextrun"/>
          <w:rFonts w:eastAsia="Arial" w:asciiTheme="minorHAnsi" w:hAnsiTheme="minorHAnsi" w:cstheme="minorBidi"/>
          <w:color w:val="000000" w:themeColor="text1"/>
          <w:sz w:val="22"/>
          <w:szCs w:val="22"/>
        </w:rPr>
        <w:t xml:space="preserve">bids, </w:t>
      </w:r>
      <w:r w:rsidRPr="019CAEAC">
        <w:rPr>
          <w:rStyle w:val="normaltextrun"/>
          <w:rFonts w:eastAsia="Arial" w:asciiTheme="minorHAnsi" w:hAnsiTheme="minorHAnsi" w:cstheme="minorBidi"/>
          <w:color w:val="000000" w:themeColor="text1"/>
          <w:sz w:val="22"/>
          <w:szCs w:val="22"/>
        </w:rPr>
        <w:t>tenders and frameworks.</w:t>
      </w:r>
    </w:p>
    <w:p w:rsidRPr="00F01350" w:rsidR="00891384" w:rsidP="019CAEAC" w:rsidRDefault="00891384" w14:paraId="1BC5AFCD" w14:textId="77777777">
      <w:pPr>
        <w:pStyle w:val="ListParagraph"/>
        <w:ind w:left="540" w:hanging="540"/>
        <w:rPr>
          <w:rFonts w:asciiTheme="minorHAnsi" w:hAnsiTheme="minorHAnsi" w:cstheme="minorBidi"/>
        </w:rPr>
      </w:pPr>
    </w:p>
    <w:p w:rsidRPr="00F01350" w:rsidR="00891384" w:rsidP="019CAEAC" w:rsidRDefault="00891384" w14:paraId="09F5FD4E" w14:textId="2DDBA08F">
      <w:pPr>
        <w:pStyle w:val="ListParagraph"/>
        <w:numPr>
          <w:ilvl w:val="0"/>
          <w:numId w:val="45"/>
        </w:numPr>
        <w:ind w:left="540" w:hanging="540"/>
        <w:contextualSpacing/>
        <w:rPr>
          <w:rFonts w:asciiTheme="minorHAnsi" w:hAnsiTheme="minorHAnsi" w:cstheme="minorBidi"/>
        </w:rPr>
      </w:pPr>
      <w:r w:rsidRPr="019CAEAC">
        <w:rPr>
          <w:rFonts w:asciiTheme="minorHAnsi" w:hAnsiTheme="minorHAnsi" w:cstheme="minorBidi"/>
        </w:rPr>
        <w:t>Ensure a strategic fit with key borough objectives for inward investment</w:t>
      </w:r>
      <w:r w:rsidRPr="019CAEAC" w:rsidR="00A8407E">
        <w:rPr>
          <w:rFonts w:asciiTheme="minorHAnsi" w:hAnsiTheme="minorHAnsi" w:cstheme="minorBidi"/>
        </w:rPr>
        <w:t xml:space="preserve"> and local economy</w:t>
      </w:r>
      <w:r w:rsidRPr="019CAEAC">
        <w:rPr>
          <w:rFonts w:asciiTheme="minorHAnsi" w:hAnsiTheme="minorHAnsi" w:cstheme="minorBidi"/>
        </w:rPr>
        <w:t>, in all development and to identify opportunities for joint working. Inform and support the delivery of local economic growth strategies providing data analysis</w:t>
      </w:r>
      <w:r w:rsidRPr="019CAEAC">
        <w:rPr>
          <w:rFonts w:asciiTheme="minorHAnsi" w:hAnsiTheme="minorHAnsi" w:cstheme="minorBidi"/>
          <w:b/>
          <w:bCs/>
        </w:rPr>
        <w:t xml:space="preserve"> </w:t>
      </w:r>
      <w:r w:rsidRPr="019CAEAC">
        <w:rPr>
          <w:rFonts w:asciiTheme="minorHAnsi" w:hAnsiTheme="minorHAnsi" w:cstheme="minorBidi"/>
        </w:rPr>
        <w:t>to guide decision-making and monitor impact.</w:t>
      </w:r>
    </w:p>
    <w:p w:rsidRPr="00F01350" w:rsidR="00891384" w:rsidP="019CAEAC" w:rsidRDefault="00891384" w14:paraId="3D0344CB" w14:textId="77777777">
      <w:pPr>
        <w:pStyle w:val="ListParagraph"/>
        <w:ind w:left="540" w:hanging="540"/>
        <w:rPr>
          <w:rFonts w:asciiTheme="minorHAnsi" w:hAnsiTheme="minorHAnsi" w:cstheme="minorBidi"/>
        </w:rPr>
      </w:pPr>
    </w:p>
    <w:p w:rsidRPr="00F01350" w:rsidR="00891384" w:rsidP="019CAEAC" w:rsidRDefault="00891384" w14:paraId="41730713" w14:textId="77777777">
      <w:pPr>
        <w:pStyle w:val="ListParagraph"/>
        <w:numPr>
          <w:ilvl w:val="0"/>
          <w:numId w:val="45"/>
        </w:numPr>
        <w:ind w:left="540" w:hanging="540"/>
        <w:contextualSpacing/>
        <w:rPr>
          <w:rFonts w:asciiTheme="minorHAnsi" w:hAnsiTheme="minorHAnsi" w:cstheme="minorBidi"/>
        </w:rPr>
      </w:pPr>
      <w:r w:rsidRPr="019CAEAC">
        <w:rPr>
          <w:rFonts w:asciiTheme="minorHAnsi" w:hAnsiTheme="minorHAnsi" w:cstheme="minorBidi"/>
        </w:rPr>
        <w:t>Lead and establish performance management and key performance indicators. Maintain and develop a culture that is consistent with the performance management framework and to take action where necessary to keep the key performance outcomes on course.</w:t>
      </w:r>
    </w:p>
    <w:p w:rsidRPr="00F01350" w:rsidR="00891384" w:rsidP="019CAEAC" w:rsidRDefault="00891384" w14:paraId="74E329E2" w14:textId="77777777">
      <w:pPr>
        <w:pStyle w:val="ListParagraph"/>
        <w:ind w:left="540" w:hanging="540"/>
        <w:rPr>
          <w:rFonts w:asciiTheme="minorHAnsi" w:hAnsiTheme="minorHAnsi" w:cstheme="minorBidi"/>
        </w:rPr>
      </w:pPr>
    </w:p>
    <w:p w:rsidRPr="00F01350" w:rsidR="00891384" w:rsidP="019CAEAC" w:rsidRDefault="00891384" w14:paraId="49CAB5F7" w14:textId="77777777">
      <w:pPr>
        <w:pStyle w:val="ListParagraph"/>
        <w:numPr>
          <w:ilvl w:val="0"/>
          <w:numId w:val="45"/>
        </w:numPr>
        <w:ind w:left="540" w:hanging="540"/>
        <w:contextualSpacing/>
        <w:jc w:val="both"/>
        <w:rPr>
          <w:rFonts w:asciiTheme="minorHAnsi" w:hAnsiTheme="minorHAnsi" w:cstheme="minorBidi"/>
          <w:lang w:eastAsia="en-GB"/>
        </w:rPr>
      </w:pPr>
      <w:r w:rsidRPr="019CAEAC">
        <w:rPr>
          <w:rFonts w:asciiTheme="minorHAnsi" w:hAnsiTheme="minorHAnsi" w:cstheme="minorBidi"/>
          <w:lang w:val="en-US"/>
        </w:rPr>
        <w:t>Demonstrate high levels of financial acumen when managing business plans and budgets within agreed assumptions and hurdle rates, and in doing so ensure that value for money can clearly be demonstrated.</w:t>
      </w:r>
    </w:p>
    <w:p w:rsidRPr="00F01350" w:rsidR="00891384" w:rsidP="019CAEAC" w:rsidRDefault="00891384" w14:paraId="00B3B01B" w14:textId="77777777">
      <w:pPr>
        <w:pStyle w:val="ListParagraph"/>
        <w:ind w:left="540" w:hanging="540"/>
        <w:rPr>
          <w:rFonts w:asciiTheme="minorHAnsi" w:hAnsiTheme="minorHAnsi" w:cstheme="minorBidi"/>
        </w:rPr>
      </w:pPr>
    </w:p>
    <w:p w:rsidRPr="00F01350" w:rsidR="00891384" w:rsidP="019CAEAC" w:rsidRDefault="00891384" w14:paraId="0877BA74" w14:textId="77777777">
      <w:pPr>
        <w:pStyle w:val="ListParagraph"/>
        <w:numPr>
          <w:ilvl w:val="0"/>
          <w:numId w:val="45"/>
        </w:numPr>
        <w:ind w:left="540" w:hanging="540"/>
        <w:contextualSpacing/>
        <w:jc w:val="both"/>
        <w:rPr>
          <w:rFonts w:asciiTheme="minorHAnsi" w:hAnsiTheme="minorHAnsi" w:cstheme="minorBidi"/>
          <w:lang w:eastAsia="en-GB"/>
        </w:rPr>
      </w:pPr>
      <w:r w:rsidRPr="019CAEAC">
        <w:rPr>
          <w:rFonts w:asciiTheme="minorHAnsi" w:hAnsiTheme="minorHAnsi" w:cstheme="minorBidi"/>
        </w:rPr>
        <w:t>Ensure effective reporting of progress, risks and opportunities through the  Project/Programme Boards. This is to include clearly identifying barriers and solutions to delivery, which may arise over economic and political cycles including with the production of a comprehensive risk register.</w:t>
      </w:r>
    </w:p>
    <w:p w:rsidR="00891384" w:rsidP="00891384" w:rsidRDefault="00891384" w14:paraId="4C3AAF47" w14:textId="77777777">
      <w:pPr>
        <w:contextualSpacing/>
        <w:rPr>
          <w:rFonts w:asciiTheme="minorHAnsi" w:hAnsiTheme="minorHAnsi" w:cstheme="minorHAnsi"/>
          <w:sz w:val="24"/>
          <w:szCs w:val="24"/>
        </w:rPr>
      </w:pPr>
    </w:p>
    <w:p w:rsidRPr="00F01350" w:rsidR="00D503E0" w:rsidP="05648B67" w:rsidRDefault="00D503E0" w14:paraId="600E3528" w14:textId="2AA708CF">
      <w:pPr>
        <w:pStyle w:val="ListParagraph"/>
        <w:numPr>
          <w:ilvl w:val="0"/>
          <w:numId w:val="45"/>
        </w:numPr>
        <w:spacing/>
        <w:ind w:left="540" w:hanging="540"/>
        <w:contextualSpacing/>
        <w:jc w:val="both"/>
        <w:rPr/>
      </w:pPr>
      <w:r w:rsidR="00D503E0">
        <w:rPr/>
        <w:t>There is an expectation that this role will be present in the offices at least 2 days per week.</w:t>
      </w:r>
    </w:p>
    <w:p w:rsidR="00AB4EC6" w:rsidP="00AB4EC6" w:rsidRDefault="00AB4EC6" w14:paraId="28E60E60" w14:textId="77777777">
      <w:pPr>
        <w:pBdr>
          <w:bottom w:val="single" w:color="auto" w:sz="4" w:space="1"/>
        </w:pBdr>
        <w:jc w:val="both"/>
        <w:rPr>
          <w:rFonts w:ascii="Calibri" w:hAnsi="Calibri" w:cs="Calibri"/>
          <w:b/>
          <w:sz w:val="24"/>
          <w:szCs w:val="24"/>
        </w:rPr>
      </w:pPr>
    </w:p>
    <w:p w:rsidR="00AE5BCF" w:rsidP="00AE5BCF" w:rsidRDefault="00AE5BCF" w14:paraId="38B3713C" w14:textId="77777777">
      <w:pPr>
        <w:jc w:val="both"/>
        <w:rPr>
          <w:rFonts w:ascii="Calibri" w:hAnsi="Calibri" w:cs="Calibri"/>
          <w:b/>
          <w:sz w:val="24"/>
          <w:szCs w:val="24"/>
        </w:rPr>
      </w:pPr>
    </w:p>
    <w:p w:rsidRPr="00DC50CD" w:rsidR="00AE5BCF" w:rsidP="00AE5BCF" w:rsidRDefault="00AE5BCF" w14:paraId="570BD832" w14:textId="77777777">
      <w:pPr>
        <w:jc w:val="both"/>
        <w:rPr>
          <w:rFonts w:ascii="Calibri" w:hAnsi="Calibri" w:cs="Calibri"/>
          <w:b/>
          <w:sz w:val="24"/>
          <w:szCs w:val="24"/>
        </w:rPr>
      </w:pPr>
    </w:p>
    <w:p w:rsidRPr="00DC50CD" w:rsidR="00AE5BCF" w:rsidP="00AE5BCF" w:rsidRDefault="00AE5BCF" w14:paraId="7C71E85A" w14:textId="77777777">
      <w:pPr>
        <w:jc w:val="both"/>
        <w:rPr>
          <w:rFonts w:ascii="Calibri" w:hAnsi="Calibri" w:cs="Calibri"/>
          <w:b/>
          <w:sz w:val="24"/>
          <w:szCs w:val="24"/>
        </w:rPr>
      </w:pPr>
      <w:r w:rsidRPr="00DC50CD">
        <w:rPr>
          <w:rFonts w:ascii="Calibri" w:hAnsi="Calibri" w:cs="Calibri"/>
          <w:b/>
          <w:sz w:val="24"/>
          <w:szCs w:val="24"/>
        </w:rPr>
        <w:t>These are the values that drive us:</w:t>
      </w:r>
    </w:p>
    <w:p w:rsidRPr="00DC50CD" w:rsidR="00AE5BCF" w:rsidP="019CAEAC" w:rsidRDefault="00AE5BCF" w14:paraId="38EBBE01" w14:textId="77777777">
      <w:pPr>
        <w:jc w:val="both"/>
        <w:rPr>
          <w:rFonts w:ascii="Calibri" w:hAnsi="Calibri" w:cs="Calibri"/>
          <w:b/>
          <w:bCs/>
          <w:sz w:val="24"/>
          <w:szCs w:val="24"/>
        </w:rPr>
      </w:pPr>
    </w:p>
    <w:p w:rsidRPr="00DC50CD" w:rsidR="00AE5BCF" w:rsidP="019CAEAC" w:rsidRDefault="00AE5BCF" w14:paraId="46E50933" w14:textId="77777777">
      <w:pPr>
        <w:spacing w:line="276" w:lineRule="auto"/>
        <w:jc w:val="both"/>
        <w:rPr>
          <w:rFonts w:ascii="Calibri" w:hAnsi="Calibri" w:eastAsia="Arial" w:cs="Calibri"/>
          <w:b/>
          <w:bCs/>
          <w:sz w:val="24"/>
          <w:szCs w:val="24"/>
          <w:lang w:eastAsia="en-GB"/>
        </w:rPr>
      </w:pPr>
      <w:r w:rsidRPr="019CAEAC">
        <w:rPr>
          <w:rFonts w:ascii="Calibri" w:hAnsi="Calibri" w:eastAsia="Arial" w:cs="Calibri"/>
          <w:b/>
          <w:bCs/>
          <w:sz w:val="24"/>
          <w:szCs w:val="24"/>
          <w:lang w:eastAsia="en-GB"/>
        </w:rPr>
        <w:t>Lead with heart</w:t>
      </w:r>
    </w:p>
    <w:p w:rsidRPr="00DC50CD" w:rsidR="00AE5BCF" w:rsidP="019CAEAC" w:rsidRDefault="00AE5BCF" w14:paraId="5B9EC563"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We’re here for the people of Hounslow. We work together with them and for</w:t>
      </w:r>
    </w:p>
    <w:p w:rsidRPr="00DC50CD" w:rsidR="00AE5BCF" w:rsidP="019CAEAC" w:rsidRDefault="00AE5BCF" w14:paraId="75075B53"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them with care and compassion, with patience and in partnership. We put</w:t>
      </w:r>
    </w:p>
    <w:p w:rsidRPr="00DC50CD" w:rsidR="00AE5BCF" w:rsidP="019CAEAC" w:rsidRDefault="00AE5BCF" w14:paraId="364782BA"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ourselves in other’s shoes, remembering that every person is different,</w:t>
      </w:r>
    </w:p>
    <w:p w:rsidR="00AE5BCF" w:rsidP="019CAEAC" w:rsidRDefault="00AE5BCF" w14:paraId="706EF1E8"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and every interaction is a real moment in their lives. We always feel first.</w:t>
      </w:r>
    </w:p>
    <w:p w:rsidR="31EAB03D" w:rsidP="31EAB03D" w:rsidRDefault="31EAB03D" w14:paraId="2638E139" w14:textId="4C9C5AE4">
      <w:pPr>
        <w:jc w:val="both"/>
        <w:rPr>
          <w:rFonts w:ascii="Calibri" w:hAnsi="Calibri" w:eastAsia="Calibri" w:cs="Calibri"/>
          <w:sz w:val="24"/>
          <w:szCs w:val="24"/>
        </w:rPr>
      </w:pPr>
    </w:p>
    <w:p w:rsidRPr="00DC50CD" w:rsidR="00AE5BCF" w:rsidP="019CAEAC" w:rsidRDefault="00AE5BCF" w14:paraId="117CE9A8" w14:textId="1BFAD6CD">
      <w:pPr>
        <w:spacing w:line="276" w:lineRule="auto"/>
        <w:jc w:val="both"/>
        <w:rPr>
          <w:rFonts w:ascii="Calibri" w:hAnsi="Calibri" w:eastAsia="Calibri" w:cs="Calibri"/>
          <w:b/>
          <w:bCs/>
          <w:sz w:val="24"/>
          <w:szCs w:val="24"/>
        </w:rPr>
      </w:pPr>
      <w:r w:rsidRPr="019CAEAC">
        <w:rPr>
          <w:rFonts w:ascii="Calibri" w:hAnsi="Calibri" w:eastAsia="Calibri" w:cs="Calibri"/>
          <w:b/>
          <w:bCs/>
          <w:sz w:val="24"/>
          <w:szCs w:val="24"/>
        </w:rPr>
        <w:t>Do new</w:t>
      </w:r>
    </w:p>
    <w:p w:rsidRPr="00DC50CD" w:rsidR="00AE5BCF" w:rsidP="019CAEAC" w:rsidRDefault="00AE5BCF" w14:paraId="001C806B"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We need to do things differently if we’re going to help Hounslow people thrive</w:t>
      </w:r>
    </w:p>
    <w:p w:rsidRPr="00DC50CD" w:rsidR="00AE5BCF" w:rsidP="019CAEAC" w:rsidRDefault="00AE5BCF" w14:paraId="607726B1"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in the future. Hard work is important but it’s not enough on its own. We need to</w:t>
      </w:r>
    </w:p>
    <w:p w:rsidRPr="00DC50CD" w:rsidR="00AE5BCF" w:rsidP="019CAEAC" w:rsidRDefault="00AE5BCF" w14:paraId="56143961"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challenge ourselves to break new ground, invent new approaches, try new</w:t>
      </w:r>
    </w:p>
    <w:p w:rsidRPr="00DC50CD" w:rsidR="00AE5BCF" w:rsidP="019CAEAC" w:rsidRDefault="00AE5BCF" w14:paraId="60EA27BC"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ideas keep moving forward and keep improving. That means being ready to</w:t>
      </w:r>
    </w:p>
    <w:p w:rsidRPr="00DC50CD" w:rsidR="00AE5BCF" w:rsidP="019CAEAC" w:rsidRDefault="00AE5BCF" w14:paraId="12034DE9"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stop doing things we’ve done before. It means taking on risk and backing each</w:t>
      </w:r>
    </w:p>
    <w:p w:rsidRPr="00DC50CD" w:rsidR="00AE5BCF" w:rsidP="019CAEAC" w:rsidRDefault="00AE5BCF" w14:paraId="23D0ABBA" w14:textId="77777777">
      <w:pPr>
        <w:spacing w:line="276" w:lineRule="auto"/>
        <w:jc w:val="both"/>
        <w:rPr>
          <w:rFonts w:ascii="Calibri" w:hAnsi="Calibri" w:eastAsia="Calibri" w:cs="Calibri"/>
          <w:sz w:val="22"/>
          <w:szCs w:val="22"/>
        </w:rPr>
      </w:pPr>
      <w:r w:rsidRPr="019CAEAC">
        <w:rPr>
          <w:rFonts w:ascii="Calibri" w:hAnsi="Calibri" w:eastAsia="Calibri" w:cs="Calibri"/>
          <w:sz w:val="22"/>
          <w:szCs w:val="22"/>
        </w:rPr>
        <w:t>other when we take a leap.</w:t>
      </w:r>
    </w:p>
    <w:p w:rsidRPr="00DC50CD" w:rsidR="00AE5BCF" w:rsidP="00AE5BCF" w:rsidRDefault="00AE5BCF" w14:paraId="1758CE5F" w14:textId="77777777">
      <w:pPr>
        <w:spacing w:line="276" w:lineRule="auto"/>
        <w:jc w:val="both"/>
        <w:rPr>
          <w:rFonts w:ascii="Calibri" w:hAnsi="Calibri" w:eastAsia="Calibri" w:cs="Calibri"/>
          <w:sz w:val="28"/>
          <w:szCs w:val="28"/>
        </w:rPr>
      </w:pPr>
    </w:p>
    <w:p w:rsidRPr="00DC50CD" w:rsidR="00AE5BCF" w:rsidP="019CAEAC" w:rsidRDefault="00AE5BCF" w14:paraId="44F1D725" w14:textId="77777777">
      <w:pPr>
        <w:autoSpaceDE w:val="0"/>
        <w:autoSpaceDN w:val="0"/>
        <w:adjustRightInd w:val="0"/>
        <w:jc w:val="both"/>
        <w:rPr>
          <w:rFonts w:ascii="Calibri" w:hAnsi="Calibri" w:eastAsia="Calibri" w:cs="Calibri"/>
          <w:b/>
          <w:bCs/>
          <w:sz w:val="24"/>
          <w:szCs w:val="24"/>
        </w:rPr>
      </w:pPr>
      <w:r w:rsidRPr="019CAEAC">
        <w:rPr>
          <w:rFonts w:ascii="Calibri" w:hAnsi="Calibri" w:eastAsia="Calibri" w:cs="Calibri"/>
          <w:b/>
          <w:bCs/>
          <w:sz w:val="24"/>
          <w:szCs w:val="24"/>
        </w:rPr>
        <w:t>Pass on the power</w:t>
      </w:r>
    </w:p>
    <w:p w:rsidRPr="00DC50CD" w:rsidR="00AE5BCF" w:rsidP="019CAEAC" w:rsidRDefault="00AE5BCF" w14:paraId="0CD78EF8"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4"/>
          <w:szCs w:val="24"/>
        </w:rPr>
        <w:t>T</w:t>
      </w:r>
      <w:r w:rsidRPr="019CAEAC">
        <w:rPr>
          <w:rFonts w:ascii="Calibri" w:hAnsi="Calibri" w:eastAsia="Calibri" w:cs="Calibri"/>
          <w:sz w:val="22"/>
          <w:szCs w:val="22"/>
        </w:rPr>
        <w:t>he world keeps on changing and we need to change with it. We won’t be able</w:t>
      </w:r>
    </w:p>
    <w:p w:rsidRPr="00DC50CD" w:rsidR="00AE5BCF" w:rsidP="019CAEAC" w:rsidRDefault="00AE5BCF" w14:paraId="4494827B"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to adapt fast enough to the future needs of our residents if we stick to old</w:t>
      </w:r>
    </w:p>
    <w:p w:rsidRPr="00DC50CD" w:rsidR="00AE5BCF" w:rsidP="019CAEAC" w:rsidRDefault="00AE5BCF" w14:paraId="105E7FFA"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fashioned command and control. We need to hand over responsibility and give</w:t>
      </w:r>
    </w:p>
    <w:p w:rsidRPr="00DC50CD" w:rsidR="00AE5BCF" w:rsidP="019CAEAC" w:rsidRDefault="00AE5BCF" w14:paraId="146064C0"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people more power to make decisions and take action themselves. It’s about</w:t>
      </w:r>
    </w:p>
    <w:p w:rsidRPr="00DC50CD" w:rsidR="00AE5BCF" w:rsidP="019CAEAC" w:rsidRDefault="00AE5BCF" w14:paraId="5105E5CD"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being transparent and straightforward. It’s about providing tools and support.</w:t>
      </w:r>
    </w:p>
    <w:p w:rsidRPr="00DC50CD" w:rsidR="00AE5BCF" w:rsidP="019CAEAC" w:rsidRDefault="00AE5BCF" w14:paraId="6A4DD152" w14:textId="77777777">
      <w:pPr>
        <w:spacing w:line="276" w:lineRule="auto"/>
        <w:jc w:val="both"/>
        <w:rPr>
          <w:rFonts w:ascii="Calibri" w:hAnsi="Calibri" w:eastAsia="Calibri" w:cs="Calibri"/>
          <w:sz w:val="22"/>
          <w:szCs w:val="22"/>
        </w:rPr>
      </w:pPr>
      <w:r w:rsidRPr="019CAEAC">
        <w:rPr>
          <w:rFonts w:ascii="Calibri" w:hAnsi="Calibri" w:eastAsia="Calibri" w:cs="Calibri"/>
          <w:sz w:val="22"/>
          <w:szCs w:val="22"/>
        </w:rPr>
        <w:t>But most of all, it’s about being ready to trust each other to do the right thing.</w:t>
      </w:r>
    </w:p>
    <w:p w:rsidRPr="00DC50CD" w:rsidR="00AE5BCF" w:rsidP="00AE5BCF" w:rsidRDefault="00AE5BCF" w14:paraId="46642D8D" w14:textId="77777777">
      <w:pPr>
        <w:autoSpaceDE w:val="0"/>
        <w:autoSpaceDN w:val="0"/>
        <w:adjustRightInd w:val="0"/>
        <w:jc w:val="both"/>
        <w:rPr>
          <w:rFonts w:ascii="Calibri" w:hAnsi="Calibri" w:eastAsia="Calibri" w:cs="Calibri"/>
          <w:b/>
          <w:bCs/>
          <w:sz w:val="24"/>
          <w:szCs w:val="24"/>
        </w:rPr>
      </w:pPr>
    </w:p>
    <w:p w:rsidRPr="00DC50CD" w:rsidR="00AE5BCF" w:rsidP="019CAEAC" w:rsidRDefault="00AE5BCF" w14:paraId="0C34503E" w14:textId="77777777">
      <w:pPr>
        <w:autoSpaceDE w:val="0"/>
        <w:autoSpaceDN w:val="0"/>
        <w:adjustRightInd w:val="0"/>
        <w:jc w:val="both"/>
        <w:rPr>
          <w:rFonts w:ascii="Calibri" w:hAnsi="Calibri" w:eastAsia="Calibri" w:cs="Calibri"/>
          <w:b/>
          <w:bCs/>
          <w:sz w:val="24"/>
          <w:szCs w:val="24"/>
        </w:rPr>
      </w:pPr>
      <w:r w:rsidRPr="019CAEAC">
        <w:rPr>
          <w:rFonts w:ascii="Calibri" w:hAnsi="Calibri" w:eastAsia="Calibri" w:cs="Calibri"/>
          <w:b/>
          <w:bCs/>
          <w:sz w:val="24"/>
          <w:szCs w:val="24"/>
        </w:rPr>
        <w:t>Harness the mix</w:t>
      </w:r>
    </w:p>
    <w:p w:rsidRPr="00DC50CD" w:rsidR="00AE5BCF" w:rsidP="019CAEAC" w:rsidRDefault="00AE5BCF" w14:paraId="4DF72214"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We work together, across disciplines and roles. We talk lots, share our</w:t>
      </w:r>
    </w:p>
    <w:p w:rsidRPr="00DC50CD" w:rsidR="00AE5BCF" w:rsidP="019CAEAC" w:rsidRDefault="00AE5BCF" w14:paraId="1CE34504"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insights, our skills and experience. We’re not interested in siloes or</w:t>
      </w:r>
    </w:p>
    <w:p w:rsidRPr="00DC50CD" w:rsidR="00AE5BCF" w:rsidP="019CAEAC" w:rsidRDefault="00AE5BCF" w14:paraId="55DB6592"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defensiveness. We’re always open to different approaches, we’re flexible</w:t>
      </w:r>
    </w:p>
    <w:p w:rsidRPr="00DC50CD" w:rsidR="00AE5BCF" w:rsidP="019CAEAC" w:rsidRDefault="00AE5BCF" w14:paraId="5CD477F1"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and ready to adapt. We break down the barriers between our parts and</w:t>
      </w:r>
    </w:p>
    <w:p w:rsidRPr="00DC50CD" w:rsidR="00AE5BCF" w:rsidP="019CAEAC" w:rsidRDefault="00AE5BCF" w14:paraId="5E0A3396" w14:textId="77777777">
      <w:pPr>
        <w:spacing w:line="276" w:lineRule="auto"/>
        <w:jc w:val="both"/>
        <w:rPr>
          <w:rFonts w:ascii="Calibri" w:hAnsi="Calibri" w:eastAsia="Calibri" w:cs="Calibri"/>
          <w:sz w:val="22"/>
          <w:szCs w:val="22"/>
        </w:rPr>
      </w:pPr>
      <w:r w:rsidRPr="019CAEAC">
        <w:rPr>
          <w:rFonts w:ascii="Calibri" w:hAnsi="Calibri" w:eastAsia="Calibri" w:cs="Calibri"/>
          <w:sz w:val="22"/>
          <w:szCs w:val="22"/>
        </w:rPr>
        <w:t>people to unlock the problem-solving power of our amazing mix of minds.</w:t>
      </w:r>
    </w:p>
    <w:p w:rsidRPr="00DC50CD" w:rsidR="00AA1E8E" w:rsidP="05648B67" w:rsidRDefault="00AA1E8E" w14:paraId="230BFE6A" w14:textId="39D8C716">
      <w:pPr>
        <w:pStyle w:val="Normal"/>
        <w:spacing w:line="276" w:lineRule="auto"/>
        <w:jc w:val="both"/>
        <w:rPr>
          <w:rFonts w:ascii="Calibri" w:hAnsi="Calibri" w:eastAsia="Calibri" w:cs="Calibri"/>
          <w:sz w:val="22"/>
          <w:szCs w:val="22"/>
        </w:rPr>
      </w:pPr>
    </w:p>
    <w:p w:rsidR="00AA1E8E" w:rsidP="019CAEAC" w:rsidRDefault="00AE5BCF" w14:paraId="1851CE4B" w14:textId="1D4F794A">
      <w:pPr>
        <w:autoSpaceDE w:val="0"/>
        <w:autoSpaceDN w:val="0"/>
        <w:adjustRightInd w:val="0"/>
        <w:jc w:val="both"/>
        <w:rPr>
          <w:rFonts w:ascii="Calibri" w:hAnsi="Calibri" w:eastAsia="Calibri" w:cs="Calibri"/>
          <w:b/>
          <w:bCs/>
          <w:sz w:val="24"/>
          <w:szCs w:val="24"/>
        </w:rPr>
      </w:pPr>
      <w:r w:rsidRPr="019CAEAC">
        <w:rPr>
          <w:rFonts w:ascii="Calibri" w:hAnsi="Calibri" w:eastAsia="Calibri" w:cs="Calibri"/>
          <w:b/>
          <w:bCs/>
          <w:sz w:val="24"/>
          <w:szCs w:val="24"/>
        </w:rPr>
        <w:t>Be a rock</w:t>
      </w:r>
    </w:p>
    <w:p w:rsidRPr="00DC50CD" w:rsidR="00AE5BCF" w:rsidP="019CAEAC" w:rsidRDefault="00AE5BCF" w14:paraId="10EF5ACD" w14:textId="1E2BFB3B">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There’s lots to do and people need us. It’s up to us to take the initiative.</w:t>
      </w:r>
    </w:p>
    <w:p w:rsidRPr="00DC50CD" w:rsidR="00AE5BCF" w:rsidP="019CAEAC" w:rsidRDefault="00AE5BCF" w14:paraId="497B243E"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To take responsibility. To stand up and be counted. Everyday. It’s about</w:t>
      </w:r>
    </w:p>
    <w:p w:rsidRPr="00DC50CD" w:rsidR="00AE5BCF" w:rsidP="019CAEAC" w:rsidRDefault="00AE5BCF" w14:paraId="142A3A17"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being super focused, effective and efficient. It’s about allocating our</w:t>
      </w:r>
    </w:p>
    <w:p w:rsidRPr="00DC50CD" w:rsidR="00AE5BCF" w:rsidP="019CAEAC" w:rsidRDefault="00AE5BCF" w14:paraId="3303367C"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resources smartly and with good rationale – using data to help guide our</w:t>
      </w:r>
    </w:p>
    <w:p w:rsidRPr="00DC50CD" w:rsidR="00AE5BCF" w:rsidP="019CAEAC" w:rsidRDefault="00AE5BCF" w14:paraId="1D4DFA62" w14:textId="77777777">
      <w:pPr>
        <w:autoSpaceDE w:val="0"/>
        <w:autoSpaceDN w:val="0"/>
        <w:adjustRightInd w:val="0"/>
        <w:jc w:val="both"/>
        <w:rPr>
          <w:rFonts w:ascii="Calibri" w:hAnsi="Calibri" w:eastAsia="Calibri" w:cs="Calibri"/>
          <w:sz w:val="22"/>
          <w:szCs w:val="22"/>
        </w:rPr>
      </w:pPr>
      <w:r w:rsidRPr="019CAEAC">
        <w:rPr>
          <w:rFonts w:ascii="Calibri" w:hAnsi="Calibri" w:eastAsia="Calibri" w:cs="Calibri"/>
          <w:sz w:val="22"/>
          <w:szCs w:val="22"/>
        </w:rPr>
        <w:t>decisions. But most of all, it’s about having the strength and determination</w:t>
      </w:r>
    </w:p>
    <w:p w:rsidRPr="00DC50CD" w:rsidR="00AE5BCF" w:rsidP="019CAEAC" w:rsidRDefault="00AE5BCF" w14:paraId="538B3214" w14:textId="77777777">
      <w:pPr>
        <w:spacing w:line="276" w:lineRule="auto"/>
        <w:jc w:val="both"/>
        <w:rPr>
          <w:rFonts w:ascii="Calibri" w:hAnsi="Calibri" w:eastAsia="Calibri" w:cs="Calibri"/>
          <w:sz w:val="22"/>
          <w:szCs w:val="22"/>
        </w:rPr>
      </w:pPr>
      <w:r w:rsidRPr="019CAEAC">
        <w:rPr>
          <w:rFonts w:ascii="Calibri" w:hAnsi="Calibri" w:eastAsia="Calibri" w:cs="Calibri"/>
          <w:sz w:val="22"/>
          <w:szCs w:val="22"/>
        </w:rPr>
        <w:t>to keep on going through thick and thin.</w:t>
      </w:r>
    </w:p>
    <w:p w:rsidR="00AE5BCF" w:rsidP="00AE5BCF" w:rsidRDefault="00AE5BCF" w14:paraId="37B17105" w14:textId="77777777">
      <w:pPr>
        <w:jc w:val="both"/>
        <w:rPr>
          <w:rFonts w:ascii="Calibri" w:hAnsi="Calibri" w:cs="Calibri"/>
          <w:b/>
          <w:sz w:val="24"/>
          <w:szCs w:val="24"/>
        </w:rPr>
      </w:pPr>
    </w:p>
    <w:p w:rsidR="00AE5BCF" w:rsidP="00AE5BCF" w:rsidRDefault="00AE5BCF" w14:paraId="2D49AF20" w14:textId="60EA01D4">
      <w:pPr>
        <w:jc w:val="both"/>
        <w:rPr>
          <w:rFonts w:ascii="Calibri" w:hAnsi="Calibri" w:cs="Calibri"/>
          <w:b/>
          <w:sz w:val="24"/>
          <w:szCs w:val="24"/>
        </w:rPr>
      </w:pPr>
      <w:r w:rsidRPr="00DC50CD">
        <w:rPr>
          <w:rFonts w:ascii="Calibri" w:hAnsi="Calibri" w:cs="Calibri"/>
          <w:b/>
          <w:sz w:val="24"/>
          <w:szCs w:val="24"/>
        </w:rPr>
        <w:t xml:space="preserve">The top </w:t>
      </w:r>
      <w:r w:rsidR="00AB4EC6">
        <w:rPr>
          <w:rFonts w:ascii="Calibri" w:hAnsi="Calibri" w:cs="Calibri"/>
          <w:b/>
          <w:sz w:val="24"/>
          <w:szCs w:val="24"/>
        </w:rPr>
        <w:t>5</w:t>
      </w:r>
      <w:r w:rsidRPr="00DC50CD">
        <w:rPr>
          <w:rFonts w:ascii="Calibri" w:hAnsi="Calibri" w:cs="Calibri"/>
          <w:b/>
          <w:sz w:val="24"/>
          <w:szCs w:val="24"/>
        </w:rPr>
        <w:t xml:space="preserve"> things about you that are most important:</w:t>
      </w:r>
    </w:p>
    <w:p w:rsidR="00291E0B" w:rsidP="00AE5BCF" w:rsidRDefault="00291E0B" w14:paraId="74DCE5DA" w14:textId="77777777">
      <w:pPr>
        <w:jc w:val="both"/>
        <w:rPr>
          <w:rFonts w:ascii="Calibri" w:hAnsi="Calibri" w:cs="Calibri"/>
          <w:b/>
          <w:sz w:val="24"/>
          <w:szCs w:val="24"/>
        </w:rPr>
      </w:pPr>
    </w:p>
    <w:p w:rsidR="00291E0B" w:rsidP="019CAEAC" w:rsidRDefault="00291E0B" w14:paraId="68539480" w14:textId="1EA2CF29">
      <w:pPr>
        <w:pStyle w:val="ListParagraph"/>
        <w:numPr>
          <w:ilvl w:val="0"/>
          <w:numId w:val="43"/>
        </w:numPr>
        <w:rPr>
          <w:lang w:eastAsia="en-GB"/>
        </w:rPr>
      </w:pPr>
      <w:r w:rsidRPr="019CAEAC">
        <w:rPr>
          <w:lang w:eastAsia="en-GB"/>
        </w:rPr>
        <w:lastRenderedPageBreak/>
        <w:t xml:space="preserve">You will bring considerable, demonstrable experience and success of working within the arena of </w:t>
      </w:r>
      <w:r w:rsidRPr="019CAEAC" w:rsidR="004F443F">
        <w:rPr>
          <w:lang w:eastAsia="en-GB"/>
        </w:rPr>
        <w:t>e</w:t>
      </w:r>
      <w:r w:rsidRPr="019CAEAC">
        <w:rPr>
          <w:lang w:eastAsia="en-GB"/>
        </w:rPr>
        <w:t>nterprise</w:t>
      </w:r>
      <w:r w:rsidRPr="019CAEAC" w:rsidR="004F443F">
        <w:rPr>
          <w:lang w:eastAsia="en-GB"/>
        </w:rPr>
        <w:t>, g</w:t>
      </w:r>
      <w:r w:rsidRPr="019CAEAC">
        <w:rPr>
          <w:lang w:eastAsia="en-GB"/>
        </w:rPr>
        <w:t>rowth</w:t>
      </w:r>
      <w:r w:rsidRPr="019CAEAC" w:rsidR="004F443F">
        <w:rPr>
          <w:lang w:eastAsia="en-GB"/>
        </w:rPr>
        <w:t xml:space="preserve"> and business support.</w:t>
      </w:r>
    </w:p>
    <w:p w:rsidRPr="00291E0B" w:rsidR="00291E0B" w:rsidP="019CAEAC" w:rsidRDefault="00291E0B" w14:paraId="7020AEA2" w14:textId="0A07E063">
      <w:pPr>
        <w:pStyle w:val="ListParagraph"/>
        <w:numPr>
          <w:ilvl w:val="0"/>
          <w:numId w:val="43"/>
        </w:numPr>
        <w:rPr>
          <w:lang w:eastAsia="en-GB"/>
        </w:rPr>
      </w:pPr>
      <w:r w:rsidRPr="019CAEAC">
        <w:rPr>
          <w:lang w:eastAsia="en-GB"/>
        </w:rPr>
        <w:t>You will bring expertise supported by strong analytical, project and programme management skills, as well as a track record of financial competency in managing budgets</w:t>
      </w:r>
      <w:r w:rsidRPr="019CAEAC" w:rsidR="006A5B10">
        <w:rPr>
          <w:lang w:eastAsia="en-GB"/>
        </w:rPr>
        <w:t>.  S</w:t>
      </w:r>
      <w:r w:rsidRPr="019CAEAC">
        <w:rPr>
          <w:lang w:eastAsia="en-GB"/>
        </w:rPr>
        <w:t xml:space="preserve">ound commercial acumen, including </w:t>
      </w:r>
      <w:r w:rsidRPr="019CAEAC" w:rsidR="006A5B10">
        <w:rPr>
          <w:lang w:eastAsia="en-GB"/>
        </w:rPr>
        <w:t xml:space="preserve">a good understanding of the </w:t>
      </w:r>
      <w:r w:rsidRPr="019CAEAC" w:rsidR="00A8407E">
        <w:rPr>
          <w:lang w:eastAsia="en-GB"/>
        </w:rPr>
        <w:t xml:space="preserve">business support and </w:t>
      </w:r>
      <w:r w:rsidRPr="019CAEAC" w:rsidR="006A5B10">
        <w:rPr>
          <w:lang w:eastAsia="en-GB"/>
        </w:rPr>
        <w:t xml:space="preserve">external </w:t>
      </w:r>
      <w:r w:rsidRPr="019CAEAC">
        <w:rPr>
          <w:lang w:eastAsia="en-GB"/>
        </w:rPr>
        <w:t>funding</w:t>
      </w:r>
      <w:r w:rsidRPr="019CAEAC" w:rsidR="006A5B10">
        <w:rPr>
          <w:lang w:eastAsia="en-GB"/>
        </w:rPr>
        <w:t xml:space="preserve"> landscape</w:t>
      </w:r>
      <w:r w:rsidRPr="019CAEAC" w:rsidR="00A8407E">
        <w:rPr>
          <w:lang w:eastAsia="en-GB"/>
        </w:rPr>
        <w:t xml:space="preserve"> and </w:t>
      </w:r>
      <w:r w:rsidRPr="019CAEAC" w:rsidR="006A5B10">
        <w:rPr>
          <w:lang w:eastAsia="en-GB"/>
        </w:rPr>
        <w:t xml:space="preserve">securing external funding. </w:t>
      </w:r>
    </w:p>
    <w:p w:rsidRPr="0002597E" w:rsidR="00291E0B" w:rsidP="019CAEAC" w:rsidRDefault="00291E0B" w14:paraId="18C5ED5D" w14:textId="69BC0312">
      <w:pPr>
        <w:pStyle w:val="ListParagraph"/>
        <w:numPr>
          <w:ilvl w:val="0"/>
          <w:numId w:val="43"/>
        </w:numPr>
        <w:rPr>
          <w:lang w:eastAsia="en-GB"/>
        </w:rPr>
      </w:pPr>
      <w:r w:rsidRPr="05648B67" w:rsidR="00291E0B">
        <w:rPr>
          <w:lang w:eastAsia="en-GB"/>
        </w:rPr>
        <w:t>You will have proven</w:t>
      </w:r>
      <w:r w:rsidRPr="05648B67" w:rsidR="00F201D9">
        <w:rPr>
          <w:lang w:eastAsia="en-GB"/>
        </w:rPr>
        <w:t xml:space="preserve"> experience of developing networks and building relationships with key sector groups, local businesses, developers, relevant stakeholders.</w:t>
      </w:r>
    </w:p>
    <w:p w:rsidRPr="00A00A83" w:rsidR="00291E0B" w:rsidP="019CAEAC" w:rsidRDefault="00291E0B" w14:paraId="7C2FD5A9" w14:textId="68AF5D16">
      <w:pPr>
        <w:pStyle w:val="ListParagraph"/>
        <w:numPr>
          <w:ilvl w:val="0"/>
          <w:numId w:val="43"/>
        </w:numPr>
        <w:rPr>
          <w:lang w:eastAsia="en-GB"/>
        </w:rPr>
      </w:pPr>
      <w:r w:rsidRPr="019CAEAC">
        <w:rPr>
          <w:lang w:eastAsia="en-GB"/>
        </w:rPr>
        <w:t>You will have highly developed marketing and business support skills.</w:t>
      </w:r>
    </w:p>
    <w:p w:rsidRPr="00A8407E" w:rsidR="00AE5BCF" w:rsidP="019CAEAC" w:rsidRDefault="00291E0B" w14:paraId="7ED01E16" w14:textId="64384E57">
      <w:pPr>
        <w:pStyle w:val="ListParagraph"/>
        <w:numPr>
          <w:ilvl w:val="0"/>
          <w:numId w:val="43"/>
        </w:numPr>
        <w:rPr>
          <w:lang w:eastAsia="en-GB"/>
        </w:rPr>
      </w:pPr>
      <w:r w:rsidRPr="019CAEAC">
        <w:rPr>
          <w:lang w:eastAsia="en-GB"/>
        </w:rPr>
        <w:t>You will have experience of leading and managing teams, providing leadership that empowers, motivates and develops staff to deliver positive outcomes for the service area.</w:t>
      </w:r>
    </w:p>
    <w:p w:rsidR="31EAB03D" w:rsidP="31EAB03D" w:rsidRDefault="0DECFC65" w14:paraId="1A0D5AB6" w14:textId="0413AB85">
      <w:pPr>
        <w:rPr>
          <w:sz w:val="24"/>
          <w:szCs w:val="24"/>
          <w:lang w:eastAsia="en-GB"/>
        </w:rPr>
      </w:pPr>
      <w:r w:rsidRPr="019CAEAC">
        <w:rPr>
          <w:sz w:val="24"/>
          <w:szCs w:val="24"/>
          <w:lang w:eastAsia="en-GB"/>
        </w:rPr>
        <w:t>_______________________________________________________________________</w:t>
      </w:r>
    </w:p>
    <w:p w:rsidRPr="00DC50CD" w:rsidR="00AE5BCF" w:rsidP="05648B67" w:rsidRDefault="00AE5BCF" w14:paraId="4C6AA8C3" w14:textId="50AEBD66">
      <w:pPr>
        <w:pStyle w:val="Heading1"/>
        <w:rPr>
          <w:sz w:val="24"/>
          <w:szCs w:val="24"/>
          <w:lang w:eastAsia="en-GB"/>
        </w:rPr>
      </w:pPr>
    </w:p>
    <w:p w:rsidR="00AE5BCF" w:rsidP="00AE5BCF" w:rsidRDefault="00AE5BCF" w14:paraId="32D92432" w14:textId="77777777">
      <w:pPr>
        <w:shd w:val="clear" w:color="auto" w:fill="FFFFFF"/>
        <w:jc w:val="both"/>
        <w:rPr>
          <w:rFonts w:ascii="Calibri" w:hAnsi="Calibri" w:cs="Calibri"/>
          <w:b/>
          <w:sz w:val="24"/>
          <w:szCs w:val="24"/>
        </w:rPr>
      </w:pPr>
      <w:r w:rsidRPr="00DC50CD">
        <w:rPr>
          <w:rFonts w:ascii="Calibri" w:hAnsi="Calibri" w:cs="Calibri"/>
          <w:b/>
          <w:sz w:val="24"/>
          <w:szCs w:val="24"/>
        </w:rPr>
        <w:t>Qualifications:</w:t>
      </w:r>
    </w:p>
    <w:p w:rsidR="00AE5BCF" w:rsidP="00AE5BCF" w:rsidRDefault="00AE5BCF" w14:paraId="1AF0A136" w14:textId="77777777">
      <w:pPr>
        <w:pStyle w:val="ListParagraph"/>
        <w:rPr>
          <w:b/>
          <w:sz w:val="24"/>
          <w:szCs w:val="24"/>
        </w:rPr>
      </w:pPr>
    </w:p>
    <w:bookmarkEnd w:id="0"/>
    <w:p w:rsidR="00E3465E" w:rsidP="05648B67" w:rsidRDefault="00E3465E" w14:paraId="25DC944A" w14:textId="30C7F384">
      <w:pPr>
        <w:pStyle w:val="ListParagraph"/>
        <w:numPr>
          <w:ilvl w:val="0"/>
          <w:numId w:val="46"/>
        </w:numPr>
        <w:shd w:val="clear" w:color="auto" w:fill="FFFFFF" w:themeFill="background1"/>
        <w:jc w:val="both"/>
        <w:rPr>
          <w:sz w:val="24"/>
          <w:szCs w:val="24"/>
        </w:rPr>
      </w:pPr>
      <w:r w:rsidRPr="05648B67" w:rsidR="00E3465E">
        <w:rPr>
          <w:sz w:val="24"/>
          <w:szCs w:val="24"/>
        </w:rPr>
        <w:t xml:space="preserve">Educated to degree level or you have demonstrable work-based experience that </w:t>
      </w:r>
      <w:r w:rsidRPr="05648B67" w:rsidR="00E3465E">
        <w:rPr>
          <w:sz w:val="24"/>
          <w:szCs w:val="24"/>
        </w:rPr>
        <w:t>evidences</w:t>
      </w:r>
      <w:r w:rsidRPr="05648B67" w:rsidR="00E3465E">
        <w:rPr>
          <w:sz w:val="24"/>
          <w:szCs w:val="24"/>
        </w:rPr>
        <w:t xml:space="preserve"> an equivalent level of attainment and competence.</w:t>
      </w:r>
    </w:p>
    <w:p w:rsidRPr="00DC50CD" w:rsidR="00AE5BCF" w:rsidP="00AE5BCF" w:rsidRDefault="00AE5BCF" w14:paraId="19FC1C2B" w14:textId="77777777">
      <w:pPr>
        <w:shd w:val="clear" w:color="auto" w:fill="FFFFFF"/>
        <w:ind w:firstLine="270"/>
        <w:jc w:val="both"/>
        <w:rPr>
          <w:rFonts w:ascii="Calibri" w:hAnsi="Calibri" w:cs="Calibri"/>
          <w:sz w:val="24"/>
          <w:szCs w:val="24"/>
        </w:rPr>
      </w:pPr>
    </w:p>
    <w:sectPr w:rsidRPr="00DC50CD" w:rsidR="00AE5BCF" w:rsidSect="00A70AAF">
      <w:footerReference w:type="default" r:id="rId11"/>
      <w:headerReference w:type="first" r:id="rId12"/>
      <w:pgSz w:w="12240" w:h="15840" w:orient="portrait"/>
      <w:pgMar w:top="567" w:right="1797" w:bottom="811"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6877" w:rsidRDefault="00396877" w14:paraId="19214ED0" w14:textId="77777777">
      <w:r>
        <w:separator/>
      </w:r>
    </w:p>
  </w:endnote>
  <w:endnote w:type="continuationSeparator" w:id="0">
    <w:p w:rsidR="00396877" w:rsidRDefault="00396877" w14:paraId="03FF2D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62F14B" w:usb1="3071FA5E" w:usb2="0062F1B4" w:usb3="00000000" w:csb0="0062F0FD" w:csb1="0062EF1C"/>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DAA" w:rsidRDefault="00114DAA" w14:paraId="560B4B79" w14:textId="4BD0A0DB">
    <w:pPr>
      <w:pStyle w:val="Footer"/>
      <w:pBdr>
        <w:top w:val="single" w:color="auto" w:sz="4" w:space="1"/>
      </w:pBdr>
      <w:jc w:val="center"/>
      <w:rPr>
        <w:rFonts w:ascii="Arial" w:hAnsi="Arial" w:cs="Arial"/>
        <w:sz w:val="24"/>
      </w:rPr>
    </w:pPr>
    <w:r>
      <w:rPr>
        <w:rStyle w:val="PageNumber"/>
        <w:rFonts w:ascii="Arial" w:hAnsi="Arial" w:cs="Arial"/>
        <w:sz w:val="24"/>
      </w:rPr>
      <w:fldChar w:fldCharType="begin"/>
    </w:r>
    <w:r>
      <w:rPr>
        <w:rStyle w:val="PageNumber"/>
        <w:rFonts w:ascii="Arial" w:hAnsi="Arial" w:cs="Arial"/>
        <w:sz w:val="24"/>
      </w:rPr>
      <w:instrText xml:space="preserve"> PAGE </w:instrText>
    </w:r>
    <w:r>
      <w:rPr>
        <w:rStyle w:val="PageNumber"/>
        <w:rFonts w:ascii="Arial" w:hAnsi="Arial" w:cs="Arial"/>
        <w:sz w:val="24"/>
      </w:rPr>
      <w:fldChar w:fldCharType="separate"/>
    </w:r>
    <w:r w:rsidR="007F6662">
      <w:rPr>
        <w:rStyle w:val="PageNumber"/>
        <w:rFonts w:ascii="Arial" w:hAnsi="Arial" w:cs="Arial"/>
        <w:noProof/>
        <w:sz w:val="24"/>
      </w:rPr>
      <w:t>2</w:t>
    </w:r>
    <w:r>
      <w:rPr>
        <w:rStyle w:val="PageNumber"/>
        <w:rFonts w:ascii="Arial" w:hAnsi="Arial" w:cs="Arial"/>
        <w:sz w:val="24"/>
      </w:rPr>
      <w:fldChar w:fldCharType="end"/>
    </w:r>
    <w:r>
      <w:rPr>
        <w:rStyle w:val="PageNumber"/>
        <w:rFonts w:ascii="Arial" w:hAnsi="Arial" w:cs="Arial"/>
        <w:sz w:val="24"/>
      </w:rPr>
      <w:t>/</w:t>
    </w:r>
    <w:r>
      <w:rPr>
        <w:rStyle w:val="PageNumber"/>
        <w:rFonts w:ascii="Arial" w:hAnsi="Arial" w:cs="Arial"/>
        <w:sz w:val="24"/>
      </w:rPr>
      <w:fldChar w:fldCharType="begin"/>
    </w:r>
    <w:r>
      <w:rPr>
        <w:rStyle w:val="PageNumber"/>
        <w:rFonts w:ascii="Arial" w:hAnsi="Arial" w:cs="Arial"/>
        <w:sz w:val="24"/>
      </w:rPr>
      <w:instrText xml:space="preserve"> NUMPAGES </w:instrText>
    </w:r>
    <w:r>
      <w:rPr>
        <w:rStyle w:val="PageNumber"/>
        <w:rFonts w:ascii="Arial" w:hAnsi="Arial" w:cs="Arial"/>
        <w:sz w:val="24"/>
      </w:rPr>
      <w:fldChar w:fldCharType="separate"/>
    </w:r>
    <w:r w:rsidR="007F6662">
      <w:rPr>
        <w:rStyle w:val="PageNumber"/>
        <w:rFonts w:ascii="Arial" w:hAnsi="Arial" w:cs="Arial"/>
        <w:noProof/>
        <w:sz w:val="24"/>
      </w:rPr>
      <w:t>2</w:t>
    </w:r>
    <w:r>
      <w:rPr>
        <w:rStyle w:val="PageNumber"/>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6877" w:rsidRDefault="00396877" w14:paraId="6EA2DA73" w14:textId="77777777">
      <w:r>
        <w:separator/>
      </w:r>
    </w:p>
  </w:footnote>
  <w:footnote w:type="continuationSeparator" w:id="0">
    <w:p w:rsidR="00396877" w:rsidRDefault="00396877" w14:paraId="2F4678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14DAA" w:rsidRDefault="007F6662" w14:paraId="6CDC6863" w14:textId="782EC363">
    <w:pPr>
      <w:pStyle w:val="Header"/>
    </w:pPr>
    <w:bookmarkStart w:name="OLE_LINK1" w:id="2"/>
    <w:bookmarkStart w:name="OLE_LINK2" w:id="3"/>
    <w:r>
      <w:rPr>
        <w:noProof/>
        <w:lang w:eastAsia="en-GB"/>
      </w:rPr>
      <w:drawing>
        <wp:inline distT="0" distB="0" distL="0" distR="0" wp14:anchorId="1DB48528" wp14:editId="74E7B59A">
          <wp:extent cx="2101850" cy="450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50850"/>
                  </a:xfrm>
                  <a:prstGeom prst="rect">
                    <a:avLst/>
                  </a:prstGeom>
                  <a:noFill/>
                  <a:ln>
                    <a:noFill/>
                  </a:ln>
                </pic:spPr>
              </pic:pic>
            </a:graphicData>
          </a:graphic>
        </wp:inline>
      </w:drawing>
    </w:r>
    <w:bookmarkEnd w:id="2"/>
    <w:bookmarkEnd w:id="3"/>
  </w:p>
  <w:p w:rsidR="00114DAA" w:rsidRDefault="00114DAA" w14:paraId="5E9D82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C98"/>
    <w:multiLevelType w:val="hybridMultilevel"/>
    <w:tmpl w:val="B6A8F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5B1C62"/>
    <w:multiLevelType w:val="hybridMultilevel"/>
    <w:tmpl w:val="0C4AC1C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3737BFC"/>
    <w:multiLevelType w:val="hybridMultilevel"/>
    <w:tmpl w:val="27EA8E8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03E34D73"/>
    <w:multiLevelType w:val="hybridMultilevel"/>
    <w:tmpl w:val="0186AEE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5A65367"/>
    <w:multiLevelType w:val="hybridMultilevel"/>
    <w:tmpl w:val="C2B2DA6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65461D2"/>
    <w:multiLevelType w:val="hybridMultilevel"/>
    <w:tmpl w:val="B9A8DCBA"/>
    <w:lvl w:ilvl="0" w:tplc="08090001">
      <w:start w:val="1"/>
      <w:numFmt w:val="bullet"/>
      <w:lvlText w:val=""/>
      <w:lvlJc w:val="left"/>
      <w:pPr>
        <w:tabs>
          <w:tab w:val="num" w:pos="360"/>
        </w:tabs>
        <w:ind w:left="360" w:hanging="360"/>
      </w:pPr>
      <w:rPr>
        <w:rFonts w:hint="default" w:ascii="Symbol" w:hAnsi="Symbol"/>
      </w:rPr>
    </w:lvl>
    <w:lvl w:ilvl="1" w:tplc="0809000F">
      <w:start w:val="1"/>
      <w:numFmt w:val="decimal"/>
      <w:lvlText w:val="%2."/>
      <w:lvlJc w:val="left"/>
      <w:pPr>
        <w:tabs>
          <w:tab w:val="num" w:pos="1080"/>
        </w:tabs>
        <w:ind w:left="1080" w:hanging="360"/>
      </w:pPr>
      <w:rPr>
        <w:rFonts w:hint="default"/>
      </w:rPr>
    </w:lvl>
    <w:lvl w:ilvl="2" w:tplc="A89AB6E4">
      <w:start w:val="1"/>
      <w:numFmt w:val="decimal"/>
      <w:lvlText w:val="%3)"/>
      <w:lvlJc w:val="left"/>
      <w:pPr>
        <w:tabs>
          <w:tab w:val="num" w:pos="2160"/>
        </w:tabs>
        <w:ind w:left="2160" w:hanging="720"/>
      </w:pPr>
      <w:rPr>
        <w:rFonts w:hint="default"/>
      </w:rPr>
    </w:lvl>
    <w:lvl w:ilvl="3" w:tplc="0809000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06940D1D"/>
    <w:multiLevelType w:val="hybridMultilevel"/>
    <w:tmpl w:val="DFDA3BF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772557C"/>
    <w:multiLevelType w:val="hybridMultilevel"/>
    <w:tmpl w:val="770C8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C9B5735"/>
    <w:multiLevelType w:val="hybridMultilevel"/>
    <w:tmpl w:val="9642F4B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E337670"/>
    <w:multiLevelType w:val="hybridMultilevel"/>
    <w:tmpl w:val="25CE9C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2B31E8E"/>
    <w:multiLevelType w:val="multilevel"/>
    <w:tmpl w:val="CEFA0CB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
      <w:lvlJc w:val="left"/>
      <w:pPr>
        <w:ind w:left="3600" w:hanging="360"/>
      </w:pPr>
      <w:rPr>
        <w:rFonts w:ascii="Noto Sans Symbols" w:hAnsi="Noto Sans Symbols" w:eastAsia="Noto Sans Symbols" w:cs="Noto Sans Symbols"/>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
      <w:lvlJc w:val="left"/>
      <w:pPr>
        <w:ind w:left="5760" w:hanging="360"/>
      </w:pPr>
      <w:rPr>
        <w:rFonts w:ascii="Noto Sans Symbols" w:hAnsi="Noto Sans Symbols" w:eastAsia="Noto Sans Symbols" w:cs="Noto Sans Symbols"/>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1482035D"/>
    <w:multiLevelType w:val="hybridMultilevel"/>
    <w:tmpl w:val="44F280CA"/>
    <w:lvl w:ilvl="0" w:tplc="F2B0EC6A">
      <w:start w:val="1"/>
      <w:numFmt w:val="decimal"/>
      <w:lvlText w:val="%1"/>
      <w:lvlJc w:val="left"/>
      <w:pPr>
        <w:ind w:left="1455" w:hanging="37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8355741"/>
    <w:multiLevelType w:val="hybridMultilevel"/>
    <w:tmpl w:val="423A3BA4"/>
    <w:lvl w:ilvl="0" w:tplc="0809000F">
      <w:start w:val="1"/>
      <w:numFmt w:val="decimal"/>
      <w:lvlText w:val="%1."/>
      <w:lvlJc w:val="left"/>
      <w:pPr>
        <w:tabs>
          <w:tab w:val="num" w:pos="720"/>
        </w:tabs>
        <w:ind w:left="720" w:hanging="360"/>
      </w:pPr>
    </w:lvl>
    <w:lvl w:ilvl="1" w:tplc="6F6055AE">
      <w:start w:val="1"/>
      <w:numFmt w:val="bullet"/>
      <w:lvlText w:val=""/>
      <w:lvlJc w:val="left"/>
      <w:pPr>
        <w:tabs>
          <w:tab w:val="num" w:pos="1440"/>
        </w:tabs>
        <w:ind w:left="1440" w:hanging="360"/>
      </w:pPr>
      <w:rPr>
        <w:rFonts w:hint="default" w:ascii="Symbol" w:hAnsi="Symbol"/>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AE869F6"/>
    <w:multiLevelType w:val="hybridMultilevel"/>
    <w:tmpl w:val="7DB2821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1CD85357"/>
    <w:multiLevelType w:val="hybridMultilevel"/>
    <w:tmpl w:val="FB127336"/>
    <w:lvl w:ilvl="0" w:tplc="6F6055AE">
      <w:start w:val="1"/>
      <w:numFmt w:val="bullet"/>
      <w:lvlText w:val=""/>
      <w:lvlJc w:val="left"/>
      <w:pPr>
        <w:tabs>
          <w:tab w:val="num" w:pos="1440"/>
        </w:tabs>
        <w:ind w:left="1440" w:hanging="360"/>
      </w:pPr>
      <w:rPr>
        <w:rFonts w:hint="default" w:ascii="Symbol" w:hAnsi="Symbol"/>
        <w:b w:val="0"/>
        <w:i w:val="0"/>
        <w:sz w:val="16"/>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20B569A6"/>
    <w:multiLevelType w:val="hybridMultilevel"/>
    <w:tmpl w:val="4D1208B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2117239C"/>
    <w:multiLevelType w:val="hybridMultilevel"/>
    <w:tmpl w:val="33047F60"/>
    <w:lvl w:ilvl="0" w:tplc="4F4CA2AC">
      <w:start w:val="1"/>
      <w:numFmt w:val="decimal"/>
      <w:lvlText w:val="%1"/>
      <w:lvlJc w:val="left"/>
      <w:pPr>
        <w:ind w:left="1146" w:hanging="72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25B398A"/>
    <w:multiLevelType w:val="hybridMultilevel"/>
    <w:tmpl w:val="E974C1F8"/>
    <w:lvl w:ilvl="0" w:tplc="9D066A7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C361FA"/>
    <w:multiLevelType w:val="hybridMultilevel"/>
    <w:tmpl w:val="1F125B20"/>
    <w:lvl w:ilvl="0" w:tplc="57FE2732">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D950A9"/>
    <w:multiLevelType w:val="hybridMultilevel"/>
    <w:tmpl w:val="99F4982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C7C4F02"/>
    <w:multiLevelType w:val="hybridMultilevel"/>
    <w:tmpl w:val="7A4C2CA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FC84DEA"/>
    <w:multiLevelType w:val="hybridMultilevel"/>
    <w:tmpl w:val="8CF652C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1123BA3"/>
    <w:multiLevelType w:val="hybridMultilevel"/>
    <w:tmpl w:val="00725580"/>
    <w:lvl w:ilvl="0" w:tplc="95C07BCE">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3" w15:restartNumberingAfterBreak="0">
    <w:nsid w:val="31651B4E"/>
    <w:multiLevelType w:val="hybridMultilevel"/>
    <w:tmpl w:val="645C7F6A"/>
    <w:lvl w:ilvl="0" w:tplc="08090001">
      <w:start w:val="1"/>
      <w:numFmt w:val="bullet"/>
      <w:lvlText w:val=""/>
      <w:lvlJc w:val="left"/>
      <w:pPr>
        <w:tabs>
          <w:tab w:val="num" w:pos="720"/>
        </w:tabs>
        <w:ind w:left="720" w:hanging="360"/>
      </w:pPr>
      <w:rPr>
        <w:rFonts w:hint="default" w:ascii="Symbol" w:hAnsi="Symbol"/>
      </w:rPr>
    </w:lvl>
    <w:lvl w:ilvl="1" w:tplc="6F6055AE">
      <w:start w:val="1"/>
      <w:numFmt w:val="bullet"/>
      <w:lvlText w:val=""/>
      <w:lvlJc w:val="left"/>
      <w:pPr>
        <w:tabs>
          <w:tab w:val="num" w:pos="1440"/>
        </w:tabs>
        <w:ind w:left="1440" w:hanging="360"/>
      </w:pPr>
      <w:rPr>
        <w:rFonts w:hint="default" w:ascii="Symbol" w:hAnsi="Symbol"/>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5552DD4"/>
    <w:multiLevelType w:val="hybridMultilevel"/>
    <w:tmpl w:val="BD6082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8734B3E"/>
    <w:multiLevelType w:val="hybridMultilevel"/>
    <w:tmpl w:val="86340378"/>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F2645BD"/>
    <w:multiLevelType w:val="hybridMultilevel"/>
    <w:tmpl w:val="3C32C1D2"/>
    <w:lvl w:ilvl="0" w:tplc="B98A6C1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9FD30C4"/>
    <w:multiLevelType w:val="multilevel"/>
    <w:tmpl w:val="6DF24FAE"/>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AF90620"/>
    <w:multiLevelType w:val="hybridMultilevel"/>
    <w:tmpl w:val="47B692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BD97EFD"/>
    <w:multiLevelType w:val="hybridMultilevel"/>
    <w:tmpl w:val="963ADE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F1E03CF"/>
    <w:multiLevelType w:val="hybridMultilevel"/>
    <w:tmpl w:val="B06A424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0D00697"/>
    <w:multiLevelType w:val="hybridMultilevel"/>
    <w:tmpl w:val="E1145CFE"/>
    <w:lvl w:ilvl="0" w:tplc="6F6055AE">
      <w:start w:val="1"/>
      <w:numFmt w:val="bullet"/>
      <w:lvlText w:val=""/>
      <w:lvlJc w:val="left"/>
      <w:pPr>
        <w:tabs>
          <w:tab w:val="num" w:pos="1440"/>
        </w:tabs>
        <w:ind w:left="1440" w:hanging="360"/>
      </w:pPr>
      <w:rPr>
        <w:rFonts w:hint="default" w:ascii="Symbol" w:hAnsi="Symbol"/>
        <w:b w:val="0"/>
        <w:i w:val="0"/>
        <w:sz w:val="16"/>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2" w15:restartNumberingAfterBreak="0">
    <w:nsid w:val="53F46F91"/>
    <w:multiLevelType w:val="hybridMultilevel"/>
    <w:tmpl w:val="B24CAD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464548B"/>
    <w:multiLevelType w:val="hybridMultilevel"/>
    <w:tmpl w:val="5BF640A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59627DB"/>
    <w:multiLevelType w:val="hybridMultilevel"/>
    <w:tmpl w:val="8A64922A"/>
    <w:lvl w:ilvl="0" w:tplc="0809000F">
      <w:start w:val="1"/>
      <w:numFmt w:val="decimal"/>
      <w:lvlText w:val="%1."/>
      <w:lvlJc w:val="left"/>
      <w:pPr>
        <w:tabs>
          <w:tab w:val="num" w:pos="720"/>
        </w:tabs>
        <w:ind w:left="720" w:hanging="360"/>
      </w:pPr>
    </w:lvl>
    <w:lvl w:ilvl="1" w:tplc="6F6055AE">
      <w:start w:val="1"/>
      <w:numFmt w:val="bullet"/>
      <w:lvlText w:val=""/>
      <w:lvlJc w:val="left"/>
      <w:pPr>
        <w:tabs>
          <w:tab w:val="num" w:pos="1440"/>
        </w:tabs>
        <w:ind w:left="1440" w:hanging="360"/>
      </w:pPr>
      <w:rPr>
        <w:rFonts w:hint="default" w:ascii="Symbol" w:hAnsi="Symbol"/>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DE6911"/>
    <w:multiLevelType w:val="hybridMultilevel"/>
    <w:tmpl w:val="FB6609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DCC245D"/>
    <w:multiLevelType w:val="hybridMultilevel"/>
    <w:tmpl w:val="2F96F5DE"/>
    <w:lvl w:ilvl="0" w:tplc="7E18BE3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hint="default" w:ascii="Symbol" w:hAnsi="Symbo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5B0FC0"/>
    <w:multiLevelType w:val="hybridMultilevel"/>
    <w:tmpl w:val="DDFE11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45A0B23"/>
    <w:multiLevelType w:val="hybridMultilevel"/>
    <w:tmpl w:val="1214F15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832B88"/>
    <w:multiLevelType w:val="hybridMultilevel"/>
    <w:tmpl w:val="718220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9F7708E"/>
    <w:multiLevelType w:val="hybridMultilevel"/>
    <w:tmpl w:val="7AAEEE6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B29470C"/>
    <w:multiLevelType w:val="hybridMultilevel"/>
    <w:tmpl w:val="C26667A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42" w15:restartNumberingAfterBreak="0">
    <w:nsid w:val="6B416C07"/>
    <w:multiLevelType w:val="hybridMultilevel"/>
    <w:tmpl w:val="51D4C084"/>
    <w:lvl w:ilvl="0" w:tplc="6F6055AE">
      <w:start w:val="1"/>
      <w:numFmt w:val="bullet"/>
      <w:lvlText w:val=""/>
      <w:lvlJc w:val="left"/>
      <w:pPr>
        <w:tabs>
          <w:tab w:val="num" w:pos="1440"/>
        </w:tabs>
        <w:ind w:left="1440" w:hanging="360"/>
      </w:pPr>
      <w:rPr>
        <w:rFonts w:hint="default" w:ascii="Symbol" w:hAnsi="Symbol"/>
        <w:b w:val="0"/>
        <w:i w:val="0"/>
        <w:sz w:val="16"/>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43" w15:restartNumberingAfterBreak="0">
    <w:nsid w:val="6BDC1B8F"/>
    <w:multiLevelType w:val="hybridMultilevel"/>
    <w:tmpl w:val="353A7BF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16F765C"/>
    <w:multiLevelType w:val="hybridMultilevel"/>
    <w:tmpl w:val="E942491A"/>
    <w:lvl w:ilvl="0" w:tplc="7D2A4A02">
      <w:start w:val="1"/>
      <w:numFmt w:val="decimal"/>
      <w:lvlText w:val="%1."/>
      <w:lvlJc w:val="left"/>
      <w:pPr>
        <w:tabs>
          <w:tab w:val="num" w:pos="720"/>
        </w:tabs>
        <w:ind w:left="720" w:hanging="360"/>
      </w:pPr>
      <w:rPr>
        <w:rFonts w:hint="default" w:ascii="Arial" w:hAnsi="Arial"/>
      </w:rPr>
    </w:lvl>
    <w:lvl w:ilvl="1" w:tplc="6F6055AE">
      <w:start w:val="1"/>
      <w:numFmt w:val="bullet"/>
      <w:lvlText w:val=""/>
      <w:lvlJc w:val="left"/>
      <w:pPr>
        <w:tabs>
          <w:tab w:val="num" w:pos="1797"/>
        </w:tabs>
        <w:ind w:left="1797" w:hanging="360"/>
      </w:pPr>
      <w:rPr>
        <w:rFonts w:hint="default" w:ascii="Symbol" w:hAnsi="Symbol"/>
        <w:b w:val="0"/>
        <w:i w:val="0"/>
        <w:sz w:val="16"/>
      </w:rPr>
    </w:lvl>
    <w:lvl w:ilvl="2" w:tplc="0809001B" w:tentative="1">
      <w:start w:val="1"/>
      <w:numFmt w:val="lowerRoman"/>
      <w:lvlText w:val="%3."/>
      <w:lvlJc w:val="right"/>
      <w:pPr>
        <w:tabs>
          <w:tab w:val="num" w:pos="2517"/>
        </w:tabs>
        <w:ind w:left="2517" w:hanging="180"/>
      </w:pPr>
    </w:lvl>
    <w:lvl w:ilvl="3" w:tplc="0809000F" w:tentative="1">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45" w15:restartNumberingAfterBreak="0">
    <w:nsid w:val="71B921D8"/>
    <w:multiLevelType w:val="multilevel"/>
    <w:tmpl w:val="6DF24FAE"/>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2673A6D"/>
    <w:multiLevelType w:val="hybridMultilevel"/>
    <w:tmpl w:val="3CA4D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5063629"/>
    <w:multiLevelType w:val="hybridMultilevel"/>
    <w:tmpl w:val="44F280CA"/>
    <w:lvl w:ilvl="0" w:tplc="F2B0EC6A">
      <w:start w:val="1"/>
      <w:numFmt w:val="decimal"/>
      <w:lvlText w:val="%1"/>
      <w:lvlJc w:val="left"/>
      <w:pPr>
        <w:ind w:left="1455" w:hanging="37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94C3116"/>
    <w:multiLevelType w:val="hybridMultilevel"/>
    <w:tmpl w:val="C8169D1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7911428">
    <w:abstractNumId w:val="4"/>
  </w:num>
  <w:num w:numId="2" w16cid:durableId="1897082013">
    <w:abstractNumId w:val="4"/>
  </w:num>
  <w:num w:numId="3" w16cid:durableId="993752803">
    <w:abstractNumId w:val="3"/>
  </w:num>
  <w:num w:numId="4" w16cid:durableId="590164687">
    <w:abstractNumId w:val="5"/>
  </w:num>
  <w:num w:numId="5" w16cid:durableId="244267301">
    <w:abstractNumId w:val="36"/>
  </w:num>
  <w:num w:numId="6" w16cid:durableId="459953802">
    <w:abstractNumId w:val="41"/>
  </w:num>
  <w:num w:numId="7" w16cid:durableId="1384789082">
    <w:abstractNumId w:val="20"/>
  </w:num>
  <w:num w:numId="8" w16cid:durableId="1048185718">
    <w:abstractNumId w:val="21"/>
  </w:num>
  <w:num w:numId="9" w16cid:durableId="1700935561">
    <w:abstractNumId w:val="33"/>
  </w:num>
  <w:num w:numId="10" w16cid:durableId="379288365">
    <w:abstractNumId w:val="26"/>
  </w:num>
  <w:num w:numId="11" w16cid:durableId="1352876145">
    <w:abstractNumId w:val="13"/>
  </w:num>
  <w:num w:numId="12" w16cid:durableId="1155298310">
    <w:abstractNumId w:val="30"/>
  </w:num>
  <w:num w:numId="13" w16cid:durableId="1400907044">
    <w:abstractNumId w:val="19"/>
  </w:num>
  <w:num w:numId="14" w16cid:durableId="534580861">
    <w:abstractNumId w:val="40"/>
  </w:num>
  <w:num w:numId="15" w16cid:durableId="1483505268">
    <w:abstractNumId w:val="34"/>
  </w:num>
  <w:num w:numId="16" w16cid:durableId="1123693431">
    <w:abstractNumId w:val="44"/>
  </w:num>
  <w:num w:numId="17" w16cid:durableId="652221102">
    <w:abstractNumId w:val="42"/>
  </w:num>
  <w:num w:numId="18" w16cid:durableId="1558587783">
    <w:abstractNumId w:val="14"/>
  </w:num>
  <w:num w:numId="19" w16cid:durableId="1954239937">
    <w:abstractNumId w:val="31"/>
  </w:num>
  <w:num w:numId="20" w16cid:durableId="1972857475">
    <w:abstractNumId w:val="0"/>
  </w:num>
  <w:num w:numId="21" w16cid:durableId="536428935">
    <w:abstractNumId w:val="39"/>
  </w:num>
  <w:num w:numId="22" w16cid:durableId="479201024">
    <w:abstractNumId w:val="12"/>
  </w:num>
  <w:num w:numId="23" w16cid:durableId="394595560">
    <w:abstractNumId w:val="23"/>
  </w:num>
  <w:num w:numId="24" w16cid:durableId="2018578774">
    <w:abstractNumId w:val="43"/>
  </w:num>
  <w:num w:numId="25" w16cid:durableId="556090971">
    <w:abstractNumId w:val="8"/>
  </w:num>
  <w:num w:numId="26" w16cid:durableId="1307710061">
    <w:abstractNumId w:val="1"/>
  </w:num>
  <w:num w:numId="27" w16cid:durableId="802385146">
    <w:abstractNumId w:val="37"/>
  </w:num>
  <w:num w:numId="28" w16cid:durableId="1718309176">
    <w:abstractNumId w:val="6"/>
  </w:num>
  <w:num w:numId="29" w16cid:durableId="2145854570">
    <w:abstractNumId w:val="16"/>
  </w:num>
  <w:num w:numId="30" w16cid:durableId="1182469360">
    <w:abstractNumId w:val="47"/>
  </w:num>
  <w:num w:numId="31" w16cid:durableId="994794821">
    <w:abstractNumId w:val="17"/>
  </w:num>
  <w:num w:numId="32" w16cid:durableId="233322947">
    <w:abstractNumId w:val="11"/>
  </w:num>
  <w:num w:numId="33" w16cid:durableId="1755275842">
    <w:abstractNumId w:val="10"/>
  </w:num>
  <w:num w:numId="34" w16cid:durableId="1041397860">
    <w:abstractNumId w:val="38"/>
  </w:num>
  <w:num w:numId="35" w16cid:durableId="466971252">
    <w:abstractNumId w:val="25"/>
  </w:num>
  <w:num w:numId="36" w16cid:durableId="803891657">
    <w:abstractNumId w:val="2"/>
  </w:num>
  <w:num w:numId="37" w16cid:durableId="1787193039">
    <w:abstractNumId w:val="22"/>
  </w:num>
  <w:num w:numId="38" w16cid:durableId="1656572464">
    <w:abstractNumId w:val="35"/>
  </w:num>
  <w:num w:numId="39" w16cid:durableId="555511470">
    <w:abstractNumId w:val="32"/>
  </w:num>
  <w:num w:numId="40" w16cid:durableId="926887843">
    <w:abstractNumId w:val="24"/>
  </w:num>
  <w:num w:numId="41" w16cid:durableId="640037490">
    <w:abstractNumId w:val="7"/>
  </w:num>
  <w:num w:numId="42" w16cid:durableId="1476723430">
    <w:abstractNumId w:val="46"/>
  </w:num>
  <w:num w:numId="43" w16cid:durableId="1055855603">
    <w:abstractNumId w:val="9"/>
  </w:num>
  <w:num w:numId="44" w16cid:durableId="630594261">
    <w:abstractNumId w:val="18"/>
  </w:num>
  <w:num w:numId="45" w16cid:durableId="2058043300">
    <w:abstractNumId w:val="48"/>
  </w:num>
  <w:num w:numId="46" w16cid:durableId="753816066">
    <w:abstractNumId w:val="28"/>
  </w:num>
  <w:num w:numId="47" w16cid:durableId="1847401231">
    <w:abstractNumId w:val="29"/>
  </w:num>
  <w:num w:numId="48" w16cid:durableId="545917543">
    <w:abstractNumId w:val="45"/>
  </w:num>
  <w:num w:numId="49" w16cid:durableId="619385471">
    <w:abstractNumId w:val="27"/>
  </w:num>
  <w:num w:numId="50" w16cid:durableId="128734867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17"/>
    <w:rsid w:val="000163C9"/>
    <w:rsid w:val="00024A4A"/>
    <w:rsid w:val="0002597E"/>
    <w:rsid w:val="00044A81"/>
    <w:rsid w:val="000454C1"/>
    <w:rsid w:val="000601B7"/>
    <w:rsid w:val="00064418"/>
    <w:rsid w:val="00064EFB"/>
    <w:rsid w:val="00085558"/>
    <w:rsid w:val="00085C88"/>
    <w:rsid w:val="00086601"/>
    <w:rsid w:val="000C2F17"/>
    <w:rsid w:val="000C37C3"/>
    <w:rsid w:val="000C5A51"/>
    <w:rsid w:val="000D348F"/>
    <w:rsid w:val="000E0D22"/>
    <w:rsid w:val="000E1B2D"/>
    <w:rsid w:val="000E491D"/>
    <w:rsid w:val="000E54F8"/>
    <w:rsid w:val="000F1601"/>
    <w:rsid w:val="000F211E"/>
    <w:rsid w:val="000F4016"/>
    <w:rsid w:val="00103674"/>
    <w:rsid w:val="001079F7"/>
    <w:rsid w:val="00114DAA"/>
    <w:rsid w:val="001153CB"/>
    <w:rsid w:val="00117077"/>
    <w:rsid w:val="001222F4"/>
    <w:rsid w:val="001262E0"/>
    <w:rsid w:val="00146423"/>
    <w:rsid w:val="00146844"/>
    <w:rsid w:val="0015197F"/>
    <w:rsid w:val="001523BB"/>
    <w:rsid w:val="00160509"/>
    <w:rsid w:val="001660BD"/>
    <w:rsid w:val="00171C5E"/>
    <w:rsid w:val="001800A5"/>
    <w:rsid w:val="00186BBF"/>
    <w:rsid w:val="00186F60"/>
    <w:rsid w:val="00195B5C"/>
    <w:rsid w:val="001A01E5"/>
    <w:rsid w:val="001A5FDE"/>
    <w:rsid w:val="001B4CB1"/>
    <w:rsid w:val="001B7118"/>
    <w:rsid w:val="001D224E"/>
    <w:rsid w:val="001E6839"/>
    <w:rsid w:val="001F0C60"/>
    <w:rsid w:val="00202C1A"/>
    <w:rsid w:val="0020383D"/>
    <w:rsid w:val="0020548A"/>
    <w:rsid w:val="00206AAC"/>
    <w:rsid w:val="0021555A"/>
    <w:rsid w:val="00223ECD"/>
    <w:rsid w:val="0024404F"/>
    <w:rsid w:val="00262A37"/>
    <w:rsid w:val="00265129"/>
    <w:rsid w:val="00266CDE"/>
    <w:rsid w:val="00266D0A"/>
    <w:rsid w:val="00267242"/>
    <w:rsid w:val="00273716"/>
    <w:rsid w:val="002809C6"/>
    <w:rsid w:val="0028451C"/>
    <w:rsid w:val="00291812"/>
    <w:rsid w:val="00291E0B"/>
    <w:rsid w:val="002979FB"/>
    <w:rsid w:val="002A0183"/>
    <w:rsid w:val="002A3DE8"/>
    <w:rsid w:val="002A6A80"/>
    <w:rsid w:val="002C2E8F"/>
    <w:rsid w:val="002D181E"/>
    <w:rsid w:val="002D4661"/>
    <w:rsid w:val="002D6C32"/>
    <w:rsid w:val="002E25C7"/>
    <w:rsid w:val="00305BF1"/>
    <w:rsid w:val="00307329"/>
    <w:rsid w:val="00314126"/>
    <w:rsid w:val="00317606"/>
    <w:rsid w:val="00322F91"/>
    <w:rsid w:val="003376DB"/>
    <w:rsid w:val="003410FD"/>
    <w:rsid w:val="00355A41"/>
    <w:rsid w:val="00396877"/>
    <w:rsid w:val="003A46CA"/>
    <w:rsid w:val="003A6F81"/>
    <w:rsid w:val="003B4385"/>
    <w:rsid w:val="003C44EE"/>
    <w:rsid w:val="003C4CE9"/>
    <w:rsid w:val="0040108E"/>
    <w:rsid w:val="0040269E"/>
    <w:rsid w:val="00404037"/>
    <w:rsid w:val="00435C4B"/>
    <w:rsid w:val="004401EC"/>
    <w:rsid w:val="00441F0E"/>
    <w:rsid w:val="004450BA"/>
    <w:rsid w:val="00445445"/>
    <w:rsid w:val="00453A53"/>
    <w:rsid w:val="0045434F"/>
    <w:rsid w:val="00454FF8"/>
    <w:rsid w:val="004573C5"/>
    <w:rsid w:val="004620F4"/>
    <w:rsid w:val="00480D26"/>
    <w:rsid w:val="00481794"/>
    <w:rsid w:val="004A05FA"/>
    <w:rsid w:val="004B1BF4"/>
    <w:rsid w:val="004C430C"/>
    <w:rsid w:val="004D0959"/>
    <w:rsid w:val="004D5D70"/>
    <w:rsid w:val="004E11F7"/>
    <w:rsid w:val="004E3266"/>
    <w:rsid w:val="004F443F"/>
    <w:rsid w:val="00520DFD"/>
    <w:rsid w:val="00526658"/>
    <w:rsid w:val="0053783D"/>
    <w:rsid w:val="00562937"/>
    <w:rsid w:val="0056364F"/>
    <w:rsid w:val="00567E28"/>
    <w:rsid w:val="00574EF1"/>
    <w:rsid w:val="00581874"/>
    <w:rsid w:val="00581F64"/>
    <w:rsid w:val="0058451B"/>
    <w:rsid w:val="005865F5"/>
    <w:rsid w:val="00593104"/>
    <w:rsid w:val="005A28FD"/>
    <w:rsid w:val="005A6094"/>
    <w:rsid w:val="005B580B"/>
    <w:rsid w:val="005C0717"/>
    <w:rsid w:val="005C79FE"/>
    <w:rsid w:val="005D6EA4"/>
    <w:rsid w:val="005E10FC"/>
    <w:rsid w:val="005E3458"/>
    <w:rsid w:val="005E5A2C"/>
    <w:rsid w:val="005E6EFB"/>
    <w:rsid w:val="005F6B81"/>
    <w:rsid w:val="005F6D39"/>
    <w:rsid w:val="00601EF1"/>
    <w:rsid w:val="00621379"/>
    <w:rsid w:val="006248BB"/>
    <w:rsid w:val="00626F31"/>
    <w:rsid w:val="006355D3"/>
    <w:rsid w:val="006422BB"/>
    <w:rsid w:val="006430F2"/>
    <w:rsid w:val="0064555B"/>
    <w:rsid w:val="00651339"/>
    <w:rsid w:val="006518B3"/>
    <w:rsid w:val="0065229C"/>
    <w:rsid w:val="0065540C"/>
    <w:rsid w:val="0067246C"/>
    <w:rsid w:val="0067582C"/>
    <w:rsid w:val="006851E7"/>
    <w:rsid w:val="00694133"/>
    <w:rsid w:val="006A0083"/>
    <w:rsid w:val="006A5B10"/>
    <w:rsid w:val="006B7A44"/>
    <w:rsid w:val="006E05A6"/>
    <w:rsid w:val="006E4C03"/>
    <w:rsid w:val="006F5038"/>
    <w:rsid w:val="006F6F02"/>
    <w:rsid w:val="007301E5"/>
    <w:rsid w:val="0073108D"/>
    <w:rsid w:val="00734220"/>
    <w:rsid w:val="007349FD"/>
    <w:rsid w:val="00737CB0"/>
    <w:rsid w:val="00740E06"/>
    <w:rsid w:val="007448A0"/>
    <w:rsid w:val="007463C1"/>
    <w:rsid w:val="0075129B"/>
    <w:rsid w:val="007539AF"/>
    <w:rsid w:val="00757EDD"/>
    <w:rsid w:val="00760847"/>
    <w:rsid w:val="00761FDB"/>
    <w:rsid w:val="0076605E"/>
    <w:rsid w:val="007818EC"/>
    <w:rsid w:val="00783BEA"/>
    <w:rsid w:val="0078488F"/>
    <w:rsid w:val="00786151"/>
    <w:rsid w:val="00790D52"/>
    <w:rsid w:val="00790EC5"/>
    <w:rsid w:val="007A14AC"/>
    <w:rsid w:val="007A2F4B"/>
    <w:rsid w:val="007A5AFC"/>
    <w:rsid w:val="007C2C18"/>
    <w:rsid w:val="007E1D43"/>
    <w:rsid w:val="007F6662"/>
    <w:rsid w:val="00833F2A"/>
    <w:rsid w:val="00866A58"/>
    <w:rsid w:val="00866BB3"/>
    <w:rsid w:val="008676A9"/>
    <w:rsid w:val="00891384"/>
    <w:rsid w:val="008929F7"/>
    <w:rsid w:val="008A7131"/>
    <w:rsid w:val="008B27A8"/>
    <w:rsid w:val="008D31D7"/>
    <w:rsid w:val="008D5B8A"/>
    <w:rsid w:val="008E0811"/>
    <w:rsid w:val="008E2E2D"/>
    <w:rsid w:val="008E7997"/>
    <w:rsid w:val="00912967"/>
    <w:rsid w:val="009141A7"/>
    <w:rsid w:val="00916E8E"/>
    <w:rsid w:val="00927633"/>
    <w:rsid w:val="00936B26"/>
    <w:rsid w:val="0094280E"/>
    <w:rsid w:val="0094328E"/>
    <w:rsid w:val="00954284"/>
    <w:rsid w:val="00956ADA"/>
    <w:rsid w:val="00974CD3"/>
    <w:rsid w:val="00976449"/>
    <w:rsid w:val="00991625"/>
    <w:rsid w:val="009937E6"/>
    <w:rsid w:val="009B4E4C"/>
    <w:rsid w:val="009B591E"/>
    <w:rsid w:val="009B7A89"/>
    <w:rsid w:val="009C1621"/>
    <w:rsid w:val="009D0084"/>
    <w:rsid w:val="009D01C8"/>
    <w:rsid w:val="009D1B38"/>
    <w:rsid w:val="009E2614"/>
    <w:rsid w:val="009E4AE0"/>
    <w:rsid w:val="009E53E1"/>
    <w:rsid w:val="009E5DA2"/>
    <w:rsid w:val="009F234A"/>
    <w:rsid w:val="00A13BFF"/>
    <w:rsid w:val="00A14A26"/>
    <w:rsid w:val="00A17BF2"/>
    <w:rsid w:val="00A2707D"/>
    <w:rsid w:val="00A434E4"/>
    <w:rsid w:val="00A56F69"/>
    <w:rsid w:val="00A66BDB"/>
    <w:rsid w:val="00A70AAF"/>
    <w:rsid w:val="00A71D38"/>
    <w:rsid w:val="00A8407E"/>
    <w:rsid w:val="00A8535A"/>
    <w:rsid w:val="00A8658A"/>
    <w:rsid w:val="00A95002"/>
    <w:rsid w:val="00A95C0D"/>
    <w:rsid w:val="00AA1E8E"/>
    <w:rsid w:val="00AB0832"/>
    <w:rsid w:val="00AB16E8"/>
    <w:rsid w:val="00AB4EC6"/>
    <w:rsid w:val="00AC1779"/>
    <w:rsid w:val="00AC2896"/>
    <w:rsid w:val="00AC5E24"/>
    <w:rsid w:val="00AC6FDF"/>
    <w:rsid w:val="00AD459B"/>
    <w:rsid w:val="00AE4ADF"/>
    <w:rsid w:val="00AE5BCF"/>
    <w:rsid w:val="00AF3072"/>
    <w:rsid w:val="00B12093"/>
    <w:rsid w:val="00B21E09"/>
    <w:rsid w:val="00B262A2"/>
    <w:rsid w:val="00B26D8E"/>
    <w:rsid w:val="00B27EA3"/>
    <w:rsid w:val="00B576CE"/>
    <w:rsid w:val="00B61D08"/>
    <w:rsid w:val="00B67315"/>
    <w:rsid w:val="00B86A29"/>
    <w:rsid w:val="00B9286F"/>
    <w:rsid w:val="00B93510"/>
    <w:rsid w:val="00B96906"/>
    <w:rsid w:val="00BA2CDA"/>
    <w:rsid w:val="00BC3F65"/>
    <w:rsid w:val="00BD10B5"/>
    <w:rsid w:val="00BD5647"/>
    <w:rsid w:val="00BD6F3E"/>
    <w:rsid w:val="00BE4528"/>
    <w:rsid w:val="00BE5C91"/>
    <w:rsid w:val="00BF02D1"/>
    <w:rsid w:val="00BF3067"/>
    <w:rsid w:val="00BF36E1"/>
    <w:rsid w:val="00C012C1"/>
    <w:rsid w:val="00C0542A"/>
    <w:rsid w:val="00C10173"/>
    <w:rsid w:val="00C14708"/>
    <w:rsid w:val="00C2775B"/>
    <w:rsid w:val="00C31F74"/>
    <w:rsid w:val="00C32043"/>
    <w:rsid w:val="00C451FE"/>
    <w:rsid w:val="00C46827"/>
    <w:rsid w:val="00C51767"/>
    <w:rsid w:val="00C54629"/>
    <w:rsid w:val="00C54674"/>
    <w:rsid w:val="00C679DF"/>
    <w:rsid w:val="00C71053"/>
    <w:rsid w:val="00C7226A"/>
    <w:rsid w:val="00C81773"/>
    <w:rsid w:val="00CA6EFF"/>
    <w:rsid w:val="00CB19A9"/>
    <w:rsid w:val="00CB2794"/>
    <w:rsid w:val="00CB7273"/>
    <w:rsid w:val="00CE0F37"/>
    <w:rsid w:val="00CE224D"/>
    <w:rsid w:val="00CE2E8C"/>
    <w:rsid w:val="00CE5804"/>
    <w:rsid w:val="00CE6AD4"/>
    <w:rsid w:val="00CF3E06"/>
    <w:rsid w:val="00D05A2E"/>
    <w:rsid w:val="00D14B98"/>
    <w:rsid w:val="00D157B1"/>
    <w:rsid w:val="00D201FD"/>
    <w:rsid w:val="00D222AF"/>
    <w:rsid w:val="00D23C3E"/>
    <w:rsid w:val="00D30579"/>
    <w:rsid w:val="00D30999"/>
    <w:rsid w:val="00D329B5"/>
    <w:rsid w:val="00D404A8"/>
    <w:rsid w:val="00D44E30"/>
    <w:rsid w:val="00D503E0"/>
    <w:rsid w:val="00D64DD5"/>
    <w:rsid w:val="00D82557"/>
    <w:rsid w:val="00D86563"/>
    <w:rsid w:val="00DC5730"/>
    <w:rsid w:val="00DD09AC"/>
    <w:rsid w:val="00DD5CFD"/>
    <w:rsid w:val="00DE2D39"/>
    <w:rsid w:val="00DE784C"/>
    <w:rsid w:val="00E008ED"/>
    <w:rsid w:val="00E06D44"/>
    <w:rsid w:val="00E10667"/>
    <w:rsid w:val="00E1102E"/>
    <w:rsid w:val="00E2066F"/>
    <w:rsid w:val="00E2634B"/>
    <w:rsid w:val="00E306D6"/>
    <w:rsid w:val="00E3465E"/>
    <w:rsid w:val="00E424A8"/>
    <w:rsid w:val="00E42EDC"/>
    <w:rsid w:val="00E607EF"/>
    <w:rsid w:val="00E75401"/>
    <w:rsid w:val="00E867E1"/>
    <w:rsid w:val="00E95656"/>
    <w:rsid w:val="00EB6B0A"/>
    <w:rsid w:val="00EB6B1F"/>
    <w:rsid w:val="00EC48E6"/>
    <w:rsid w:val="00EE14EE"/>
    <w:rsid w:val="00EE57C4"/>
    <w:rsid w:val="00EF2CC8"/>
    <w:rsid w:val="00EF6CA4"/>
    <w:rsid w:val="00F01350"/>
    <w:rsid w:val="00F1191C"/>
    <w:rsid w:val="00F145FC"/>
    <w:rsid w:val="00F201D9"/>
    <w:rsid w:val="00F2100D"/>
    <w:rsid w:val="00F2701C"/>
    <w:rsid w:val="00F400B3"/>
    <w:rsid w:val="00F42321"/>
    <w:rsid w:val="00F63746"/>
    <w:rsid w:val="00F66698"/>
    <w:rsid w:val="00F86C8F"/>
    <w:rsid w:val="00FA1BEF"/>
    <w:rsid w:val="00FA6C4D"/>
    <w:rsid w:val="00FB66C8"/>
    <w:rsid w:val="00FC7896"/>
    <w:rsid w:val="00FE29CA"/>
    <w:rsid w:val="00FE40B2"/>
    <w:rsid w:val="00FF7AF2"/>
    <w:rsid w:val="019CAEAC"/>
    <w:rsid w:val="05648B67"/>
    <w:rsid w:val="0DECFC65"/>
    <w:rsid w:val="1156475B"/>
    <w:rsid w:val="2B1D27EF"/>
    <w:rsid w:val="2CE431DB"/>
    <w:rsid w:val="2E06D37C"/>
    <w:rsid w:val="31EAB03D"/>
    <w:rsid w:val="335B1FF8"/>
    <w:rsid w:val="403D5CB2"/>
    <w:rsid w:val="42FB240C"/>
    <w:rsid w:val="45C6E6D6"/>
    <w:rsid w:val="49BF4E97"/>
    <w:rsid w:val="4D57CDC2"/>
    <w:rsid w:val="565865BF"/>
    <w:rsid w:val="59E104AB"/>
    <w:rsid w:val="5F14F25E"/>
    <w:rsid w:val="6759F975"/>
    <w:rsid w:val="76B604FF"/>
    <w:rsid w:val="76DA369F"/>
    <w:rsid w:val="7D5F7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1F1C2"/>
  <w15:chartTrackingRefBased/>
  <w15:docId w15:val="{83396EC4-BB9D-48E6-BFD8-4CD66657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jc w:val="right"/>
      <w:outlineLvl w:val="0"/>
    </w:pPr>
    <w:rPr>
      <w:b/>
      <w:sz w:val="28"/>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u w:val="single"/>
    </w:rPr>
  </w:style>
  <w:style w:type="paragraph" w:styleId="Heading4">
    <w:name w:val="heading 4"/>
    <w:basedOn w:val="Normal"/>
    <w:next w:val="Normal"/>
    <w:qFormat/>
    <w:pPr>
      <w:keepNext/>
      <w:outlineLvl w:val="3"/>
    </w:pPr>
    <w:rPr>
      <w:rFonts w:ascii="Arial" w:hAnsi="Arial" w:cs="Arial"/>
      <w:sz w:val="24"/>
    </w:rPr>
  </w:style>
  <w:style w:type="paragraph" w:styleId="Heading5">
    <w:name w:val="heading 5"/>
    <w:basedOn w:val="Normal"/>
    <w:next w:val="Normal"/>
    <w:qFormat/>
    <w:pPr>
      <w:keepNext/>
      <w:widowControl w:val="0"/>
      <w:tabs>
        <w:tab w:val="left" w:leader="underscore" w:pos="10512"/>
      </w:tabs>
      <w:outlineLvl w:val="4"/>
    </w:pPr>
    <w:rPr>
      <w:b/>
      <w:sz w:val="24"/>
      <w:u w:val="single"/>
    </w:rPr>
  </w:style>
  <w:style w:type="paragraph" w:styleId="Heading6">
    <w:name w:val="heading 6"/>
    <w:basedOn w:val="Normal"/>
    <w:next w:val="Normal"/>
    <w:qFormat/>
    <w:pPr>
      <w:keepNext/>
      <w:outlineLvl w:val="5"/>
    </w:pPr>
    <w:rPr>
      <w:rFonts w:ascii="Tahoma" w:hAnsi="Tahoma"/>
      <w:b/>
      <w:sz w:val="24"/>
    </w:rPr>
  </w:style>
  <w:style w:type="paragraph" w:styleId="Heading7">
    <w:name w:val="heading 7"/>
    <w:basedOn w:val="Normal"/>
    <w:next w:val="Normal"/>
    <w:qFormat/>
    <w:pPr>
      <w:keepNext/>
      <w:ind w:left="360"/>
      <w:outlineLvl w:val="6"/>
    </w:pPr>
    <w:rPr>
      <w:rFonts w:ascii="Arial" w:hAnsi="Arial"/>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6480"/>
      </w:tabs>
    </w:pPr>
    <w:rPr>
      <w:rFonts w:ascii="CG Times (W1)" w:hAnsi="CG Times (W1)"/>
      <w:b/>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C2F17"/>
    <w:rPr>
      <w:rFonts w:ascii="Tahoma" w:hAnsi="Tahoma" w:cs="Tahoma"/>
      <w:sz w:val="16"/>
      <w:szCs w:val="16"/>
    </w:rPr>
  </w:style>
  <w:style w:type="paragraph" w:styleId="FootnoteText">
    <w:name w:val="footnote text"/>
    <w:basedOn w:val="Normal"/>
    <w:semiHidden/>
    <w:rsid w:val="00064418"/>
  </w:style>
  <w:style w:type="character" w:styleId="FootnoteReference">
    <w:name w:val="footnote reference"/>
    <w:semiHidden/>
    <w:rsid w:val="00064418"/>
    <w:rPr>
      <w:vertAlign w:val="superscript"/>
    </w:rPr>
  </w:style>
  <w:style w:type="table" w:styleId="TableGrid">
    <w:name w:val="Table Grid"/>
    <w:basedOn w:val="TableNormal"/>
    <w:rsid w:val="00AE4A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20383D"/>
    <w:pPr>
      <w:pBdr>
        <w:top w:val="single" w:color="auto" w:sz="6" w:space="1"/>
        <w:left w:val="single" w:color="auto" w:sz="6" w:space="1"/>
        <w:bottom w:val="single" w:color="auto" w:sz="6" w:space="1"/>
        <w:right w:val="single" w:color="auto" w:sz="6" w:space="1"/>
      </w:pBdr>
    </w:pPr>
    <w:rPr>
      <w:rFonts w:ascii="Arial" w:hAnsi="Arial"/>
      <w:sz w:val="22"/>
    </w:rPr>
  </w:style>
  <w:style w:type="paragraph" w:styleId="ListParagraph">
    <w:name w:val="List Paragraph"/>
    <w:basedOn w:val="Normal"/>
    <w:uiPriority w:val="34"/>
    <w:qFormat/>
    <w:rsid w:val="00AE5BCF"/>
    <w:pPr>
      <w:ind w:left="720"/>
    </w:pPr>
    <w:rPr>
      <w:rFonts w:ascii="Calibri" w:hAnsi="Calibri" w:eastAsia="Calibri" w:cs="Calibri"/>
      <w:sz w:val="22"/>
      <w:szCs w:val="22"/>
    </w:rPr>
  </w:style>
  <w:style w:type="paragraph" w:styleId="paragraph" w:customStyle="1">
    <w:name w:val="paragraph"/>
    <w:basedOn w:val="Normal"/>
    <w:rsid w:val="00866BB3"/>
    <w:pPr>
      <w:spacing w:before="100" w:beforeAutospacing="1" w:after="100" w:afterAutospacing="1"/>
    </w:pPr>
    <w:rPr>
      <w:sz w:val="24"/>
      <w:szCs w:val="24"/>
      <w:lang w:eastAsia="en-GB"/>
    </w:rPr>
  </w:style>
  <w:style w:type="character" w:styleId="normaltextrun" w:customStyle="1">
    <w:name w:val="normaltextrun"/>
    <w:basedOn w:val="DefaultParagraphFont"/>
    <w:rsid w:val="0086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3eba3-fe54-41ff-adce-19ec9b89f382" xsi:nil="true"/>
    <lcf76f155ced4ddcb4097134ff3c332f xmlns="bca21c8a-d1bb-4d18-b7a4-26838f302b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6557EE3F8324BA740B41E6D514EDB" ma:contentTypeVersion="20" ma:contentTypeDescription="Create a new document." ma:contentTypeScope="" ma:versionID="ca845ecace26bce97443332bdb666087">
  <xsd:schema xmlns:xsd="http://www.w3.org/2001/XMLSchema" xmlns:xs="http://www.w3.org/2001/XMLSchema" xmlns:p="http://schemas.microsoft.com/office/2006/metadata/properties" xmlns:ns2="8eb3eba3-fe54-41ff-adce-19ec9b89f382" xmlns:ns3="5b78ecb6-2fff-4770-8294-9e276acc0e53" xmlns:ns4="bca21c8a-d1bb-4d18-b7a4-26838f302b14" targetNamespace="http://schemas.microsoft.com/office/2006/metadata/properties" ma:root="true" ma:fieldsID="b661d922871368c40bf1fb33b2b985ba" ns2:_="" ns3:_="" ns4:_="">
    <xsd:import namespace="8eb3eba3-fe54-41ff-adce-19ec9b89f382"/>
    <xsd:import namespace="5b78ecb6-2fff-4770-8294-9e276acc0e53"/>
    <xsd:import namespace="bca21c8a-d1bb-4d18-b7a4-26838f302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3eba3-fe54-41ff-adce-19ec9b89f3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f4c91a-8a71-413d-b0ec-b7742a1c0583}" ma:internalName="TaxCatchAll" ma:showField="CatchAllData" ma:web="8eb3eba3-fe54-41ff-adce-19ec9b89f3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78ecb6-2fff-4770-8294-9e276acc0e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21c8a-d1bb-4d18-b7a4-26838f302b14" elementFormDefault="qualified">
    <xsd:import namespace="http://schemas.microsoft.com/office/2006/documentManagement/types"/>
    <xsd:import namespace="http://schemas.microsoft.com/office/infopath/2007/PartnerControls"/>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26D19-1F36-40C4-A11B-2B47A58A95DA}">
  <ds:schemaRefs>
    <ds:schemaRef ds:uri="http://schemas.microsoft.com/office/2006/metadata/properties"/>
    <ds:schemaRef ds:uri="http://schemas.microsoft.com/office/infopath/2007/PartnerControls"/>
    <ds:schemaRef ds:uri="8eb3eba3-fe54-41ff-adce-19ec9b89f382"/>
    <ds:schemaRef ds:uri="bca21c8a-d1bb-4d18-b7a4-26838f302b14"/>
  </ds:schemaRefs>
</ds:datastoreItem>
</file>

<file path=customXml/itemProps2.xml><?xml version="1.0" encoding="utf-8"?>
<ds:datastoreItem xmlns:ds="http://schemas.openxmlformats.org/officeDocument/2006/customXml" ds:itemID="{6BC354E4-C9CA-4748-8DC2-9DD328EBA708}">
  <ds:schemaRefs>
    <ds:schemaRef ds:uri="http://schemas.microsoft.com/sharepoint/v3/contenttype/forms"/>
  </ds:schemaRefs>
</ds:datastoreItem>
</file>

<file path=customXml/itemProps3.xml><?xml version="1.0" encoding="utf-8"?>
<ds:datastoreItem xmlns:ds="http://schemas.openxmlformats.org/officeDocument/2006/customXml" ds:itemID="{32E333AD-F3E0-45A0-BDC6-EFBDF40EB16A}">
  <ds:schemaRefs>
    <ds:schemaRef ds:uri="http://schemas.microsoft.com/office/2006/metadata/longProperties"/>
  </ds:schemaRefs>
</ds:datastoreItem>
</file>

<file path=customXml/itemProps4.xml><?xml version="1.0" encoding="utf-8"?>
<ds:datastoreItem xmlns:ds="http://schemas.openxmlformats.org/officeDocument/2006/customXml" ds:itemID="{9ABD6696-3775-4E39-B630-45FC70BE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3eba3-fe54-41ff-adce-19ec9b89f382"/>
    <ds:schemaRef ds:uri="5b78ecb6-2fff-4770-8294-9e276acc0e53"/>
    <ds:schemaRef ds:uri="bca21c8a-d1bb-4d18-b7a4-26838f302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and Employee Specification - Updated Jan 2013</dc:title>
  <dc:subject/>
  <dc:creator>Balbir Hayer</dc:creator>
  <keywords/>
  <dc:description/>
  <lastModifiedBy>Liz Skelland</lastModifiedBy>
  <revision>9</revision>
  <lastPrinted>2024-10-31T15:23:00.0000000Z</lastPrinted>
  <dcterms:created xsi:type="dcterms:W3CDTF">2024-11-04T11:10:00.0000000Z</dcterms:created>
  <dcterms:modified xsi:type="dcterms:W3CDTF">2025-05-15T14:00:32.4963247Z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7400.00000000000</vt:lpwstr>
  </property>
  <property fmtid="{D5CDD505-2E9C-101B-9397-08002B2CF9AE}" pid="4" name="display_urn:schemas-microsoft-com:office:office#Author">
    <vt:lpwstr>BUILTIN\Administrators</vt:lpwstr>
  </property>
  <property fmtid="{D5CDD505-2E9C-101B-9397-08002B2CF9AE}" pid="5" name="ContentTypeId">
    <vt:lpwstr>0x0101006CA6557EE3F8324BA740B41E6D514EDB</vt:lpwstr>
  </property>
</Properties>
</file>